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3969"/>
      </w:tblGrid>
      <w:tr w:rsidR="00A430C3" w:rsidRPr="00962A6E" w:rsidTr="00962A6E">
        <w:trPr>
          <w:trHeight w:val="269"/>
        </w:trPr>
        <w:tc>
          <w:tcPr>
            <w:tcW w:w="5778" w:type="dxa"/>
          </w:tcPr>
          <w:p w:rsidR="00A430C3" w:rsidRPr="00962A6E" w:rsidRDefault="00A430C3" w:rsidP="001976F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A430C3" w:rsidRPr="00962A6E" w:rsidRDefault="00A430C3" w:rsidP="00A430C3">
            <w:pPr>
              <w:spacing w:line="24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2A6E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A430C3" w:rsidRPr="00962A6E" w:rsidRDefault="00A430C3" w:rsidP="001976F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6E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A430C3" w:rsidRPr="00702B34" w:rsidRDefault="00A430C3" w:rsidP="001976F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B34">
              <w:rPr>
                <w:rFonts w:ascii="Times New Roman" w:hAnsi="Times New Roman"/>
                <w:sz w:val="24"/>
                <w:szCs w:val="24"/>
              </w:rPr>
              <w:t xml:space="preserve">постановлением </w:t>
            </w:r>
            <w:r w:rsidR="005839A3" w:rsidRPr="00702B34">
              <w:rPr>
                <w:rFonts w:ascii="Times New Roman" w:hAnsi="Times New Roman"/>
                <w:sz w:val="24"/>
                <w:szCs w:val="24"/>
              </w:rPr>
              <w:t xml:space="preserve">главы Новотроицкого сельсовета </w:t>
            </w:r>
          </w:p>
          <w:p w:rsidR="00702B34" w:rsidRPr="00702B34" w:rsidRDefault="00702B34" w:rsidP="001976F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B34">
              <w:rPr>
                <w:rFonts w:ascii="Times New Roman" w:hAnsi="Times New Roman"/>
                <w:sz w:val="24"/>
                <w:szCs w:val="24"/>
              </w:rPr>
              <w:t>Благовещенского района</w:t>
            </w:r>
          </w:p>
          <w:p w:rsidR="00A430C3" w:rsidRPr="00962A6E" w:rsidRDefault="00A430C3" w:rsidP="001976F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A6E">
              <w:rPr>
                <w:rFonts w:ascii="Times New Roman" w:hAnsi="Times New Roman"/>
                <w:sz w:val="24"/>
                <w:szCs w:val="24"/>
              </w:rPr>
              <w:t>от _________________ № ______</w:t>
            </w:r>
          </w:p>
          <w:p w:rsidR="00A430C3" w:rsidRPr="00962A6E" w:rsidRDefault="00A430C3" w:rsidP="001976F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0C3" w:rsidRPr="00962A6E" w:rsidRDefault="00A430C3" w:rsidP="00A430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2A6E">
        <w:rPr>
          <w:rFonts w:ascii="Times New Roman" w:hAnsi="Times New Roman"/>
          <w:b/>
          <w:bCs/>
          <w:sz w:val="24"/>
          <w:szCs w:val="24"/>
        </w:rPr>
        <w:t>ИЗВЕЩЕНИЕ О ПРОВЕДЕНИИ АУКЦИОНА</w:t>
      </w:r>
    </w:p>
    <w:p w:rsidR="00A430C3" w:rsidRPr="00962A6E" w:rsidRDefault="00A430C3" w:rsidP="00A430C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30C3" w:rsidRPr="00962A6E" w:rsidRDefault="00A430C3" w:rsidP="00A430C3">
      <w:pPr>
        <w:pStyle w:val="msobodytextbullet2gifbullet2gif"/>
        <w:spacing w:before="0" w:beforeAutospacing="0" w:after="0" w:afterAutospacing="0"/>
        <w:ind w:firstLine="709"/>
        <w:contextualSpacing/>
      </w:pPr>
      <w:r w:rsidRPr="00962A6E">
        <w:rPr>
          <w:b/>
        </w:rPr>
        <w:t>Организатор аукциона, уполномоченный орган</w:t>
      </w:r>
      <w:r w:rsidRPr="00962A6E">
        <w:t xml:space="preserve">: </w:t>
      </w:r>
      <w:r w:rsidRPr="00702B34">
        <w:rPr>
          <w:color w:val="auto"/>
        </w:rPr>
        <w:t xml:space="preserve">администрация </w:t>
      </w:r>
      <w:r w:rsidR="00702B34" w:rsidRPr="00702B34">
        <w:rPr>
          <w:color w:val="auto"/>
        </w:rPr>
        <w:t xml:space="preserve">Новотроицкого сельсовета </w:t>
      </w:r>
      <w:r w:rsidRPr="00702B34">
        <w:rPr>
          <w:color w:val="auto"/>
        </w:rPr>
        <w:t xml:space="preserve">Благовещенского района, </w:t>
      </w:r>
      <w:r w:rsidRPr="00702B34">
        <w:rPr>
          <w:color w:val="auto"/>
          <w:lang w:eastAsia="en-US"/>
        </w:rPr>
        <w:t>ОГРН</w:t>
      </w:r>
      <w:r w:rsidR="00702B34" w:rsidRPr="00702B34">
        <w:rPr>
          <w:color w:val="auto"/>
          <w:lang w:eastAsia="en-US"/>
        </w:rPr>
        <w:t xml:space="preserve"> </w:t>
      </w:r>
      <w:r w:rsidRPr="00702B34">
        <w:rPr>
          <w:color w:val="auto"/>
          <w:lang w:eastAsia="en-US"/>
        </w:rPr>
        <w:t>102280052</w:t>
      </w:r>
      <w:r w:rsidR="00702B34" w:rsidRPr="00702B34">
        <w:rPr>
          <w:color w:val="auto"/>
          <w:lang w:eastAsia="en-US"/>
        </w:rPr>
        <w:t>9620</w:t>
      </w:r>
      <w:r w:rsidRPr="00702B34">
        <w:rPr>
          <w:color w:val="auto"/>
          <w:lang w:eastAsia="en-US"/>
        </w:rPr>
        <w:t xml:space="preserve">, ИНН </w:t>
      </w:r>
      <w:r w:rsidR="00702B34" w:rsidRPr="00702B34">
        <w:rPr>
          <w:color w:val="auto"/>
          <w:lang w:eastAsia="en-US"/>
        </w:rPr>
        <w:t>2812001890</w:t>
      </w:r>
      <w:r w:rsidRPr="00702B34">
        <w:rPr>
          <w:color w:val="auto"/>
          <w:lang w:eastAsia="en-US"/>
        </w:rPr>
        <w:t xml:space="preserve">, КПП </w:t>
      </w:r>
      <w:r w:rsidR="00702B34" w:rsidRPr="00702B34">
        <w:rPr>
          <w:color w:val="auto"/>
          <w:lang w:eastAsia="en-US"/>
        </w:rPr>
        <w:t>281201001</w:t>
      </w:r>
      <w:r w:rsidRPr="00702B34">
        <w:rPr>
          <w:color w:val="auto"/>
          <w:lang w:eastAsia="en-US"/>
        </w:rPr>
        <w:t>,</w:t>
      </w:r>
      <w:r w:rsidRPr="00962A6E">
        <w:rPr>
          <w:color w:val="FF0000"/>
          <w:lang w:eastAsia="en-US"/>
        </w:rPr>
        <w:t xml:space="preserve"> </w:t>
      </w:r>
      <w:r w:rsidRPr="005839A3">
        <w:rPr>
          <w:color w:val="auto"/>
          <w:lang w:eastAsia="en-US"/>
        </w:rPr>
        <w:t>юридический адрес: 675000, Амурская область,</w:t>
      </w:r>
      <w:r w:rsidR="005839A3" w:rsidRPr="005839A3">
        <w:rPr>
          <w:color w:val="auto"/>
          <w:lang w:eastAsia="en-US"/>
        </w:rPr>
        <w:t xml:space="preserve"> </w:t>
      </w:r>
      <w:r w:rsidR="005839A3" w:rsidRPr="005839A3">
        <w:rPr>
          <w:color w:val="auto"/>
          <w:spacing w:val="-1"/>
        </w:rPr>
        <w:t xml:space="preserve">Благовещенский район, </w:t>
      </w:r>
      <w:r w:rsidR="00EB1FD4" w:rsidRPr="005839A3">
        <w:rPr>
          <w:color w:val="auto"/>
          <w:spacing w:val="-1"/>
        </w:rPr>
        <w:t>с. Новотроицкое</w:t>
      </w:r>
      <w:r w:rsidR="005839A3" w:rsidRPr="005839A3">
        <w:rPr>
          <w:color w:val="auto"/>
          <w:spacing w:val="-1"/>
        </w:rPr>
        <w:t xml:space="preserve">, </w:t>
      </w:r>
      <w:r w:rsidR="00EB1FD4" w:rsidRPr="005839A3">
        <w:rPr>
          <w:color w:val="auto"/>
          <w:spacing w:val="-1"/>
        </w:rPr>
        <w:t>ул. Гагарина</w:t>
      </w:r>
      <w:r w:rsidR="005839A3" w:rsidRPr="005839A3">
        <w:rPr>
          <w:color w:val="auto"/>
          <w:spacing w:val="-1"/>
        </w:rPr>
        <w:t>, д.1</w:t>
      </w:r>
      <w:r w:rsidRPr="005839A3">
        <w:rPr>
          <w:color w:val="auto"/>
          <w:lang w:eastAsia="en-US"/>
        </w:rPr>
        <w:t>.</w:t>
      </w:r>
    </w:p>
    <w:p w:rsidR="0052734E" w:rsidRPr="00962A6E" w:rsidRDefault="00A430C3" w:rsidP="00A430C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A6E">
        <w:rPr>
          <w:rFonts w:ascii="Times New Roman" w:hAnsi="Times New Roman"/>
          <w:b/>
          <w:sz w:val="24"/>
          <w:szCs w:val="24"/>
        </w:rPr>
        <w:t>Форма торгов:</w:t>
      </w:r>
      <w:r w:rsidRPr="00962A6E">
        <w:rPr>
          <w:rFonts w:ascii="Times New Roman" w:hAnsi="Times New Roman"/>
          <w:sz w:val="24"/>
          <w:szCs w:val="24"/>
        </w:rPr>
        <w:t xml:space="preserve"> аукцион, открытый по составу участников и по форме подачи предложений о цене, порядок проведения аукциона осуществляется в соответствии со ст. 39.11, 39.12 Земельного кодекса Российской Федерации.</w:t>
      </w:r>
    </w:p>
    <w:p w:rsidR="002A09AF" w:rsidRPr="00962A6E" w:rsidRDefault="002A09AF" w:rsidP="0067141A">
      <w:pPr>
        <w:pStyle w:val="1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b/>
          <w:sz w:val="24"/>
          <w:szCs w:val="24"/>
        </w:rPr>
        <w:t>Реквизиты решения о проведении аукциона</w:t>
      </w:r>
      <w:r w:rsidRPr="00962A6E">
        <w:rPr>
          <w:rFonts w:ascii="Times New Roman" w:hAnsi="Times New Roman"/>
          <w:sz w:val="24"/>
          <w:szCs w:val="24"/>
        </w:rPr>
        <w:t xml:space="preserve">: </w:t>
      </w:r>
      <w:r w:rsidRPr="005839A3">
        <w:rPr>
          <w:rFonts w:ascii="Times New Roman" w:hAnsi="Times New Roman"/>
          <w:sz w:val="24"/>
          <w:szCs w:val="24"/>
        </w:rPr>
        <w:t xml:space="preserve">постановление </w:t>
      </w:r>
      <w:r w:rsidR="005839A3" w:rsidRPr="005839A3">
        <w:rPr>
          <w:rFonts w:ascii="Times New Roman" w:hAnsi="Times New Roman"/>
          <w:sz w:val="24"/>
          <w:szCs w:val="24"/>
        </w:rPr>
        <w:t xml:space="preserve">главы Новотроицкого сельсовета Благовещенского района Амурской области </w:t>
      </w:r>
      <w:r w:rsidRPr="005839A3">
        <w:rPr>
          <w:rFonts w:ascii="Times New Roman" w:hAnsi="Times New Roman"/>
          <w:sz w:val="24"/>
          <w:szCs w:val="24"/>
        </w:rPr>
        <w:t xml:space="preserve">от </w:t>
      </w:r>
      <w:r w:rsidR="001D2AB8">
        <w:rPr>
          <w:rFonts w:ascii="Times New Roman" w:hAnsi="Times New Roman"/>
          <w:sz w:val="24"/>
          <w:szCs w:val="24"/>
        </w:rPr>
        <w:t>20.05.2022 №47.</w:t>
      </w:r>
    </w:p>
    <w:p w:rsidR="00480DCA" w:rsidRPr="005839A3" w:rsidRDefault="002A09AF" w:rsidP="005839A3">
      <w:pPr>
        <w:pStyle w:val="1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b/>
          <w:sz w:val="24"/>
          <w:szCs w:val="24"/>
        </w:rPr>
        <w:t xml:space="preserve">Основание установленного </w:t>
      </w:r>
      <w:r w:rsidRPr="00962A6E">
        <w:rPr>
          <w:rFonts w:ascii="Times New Roman" w:hAnsi="Times New Roman"/>
          <w:b/>
          <w:sz w:val="24"/>
          <w:szCs w:val="24"/>
          <w:lang w:eastAsia="ru-RU"/>
        </w:rPr>
        <w:t>размера ежегодной арендной платы</w:t>
      </w:r>
      <w:r w:rsidRPr="00962A6E">
        <w:rPr>
          <w:rFonts w:ascii="Times New Roman" w:hAnsi="Times New Roman"/>
          <w:sz w:val="24"/>
          <w:szCs w:val="24"/>
        </w:rPr>
        <w:t xml:space="preserve">: </w:t>
      </w:r>
      <w:r w:rsidR="005839A3" w:rsidRPr="00776B28">
        <w:rPr>
          <w:rFonts w:ascii="Times New Roman" w:hAnsi="Times New Roman"/>
          <w:sz w:val="26"/>
          <w:szCs w:val="26"/>
        </w:rPr>
        <w:t>решени</w:t>
      </w:r>
      <w:r w:rsidR="005839A3">
        <w:rPr>
          <w:rFonts w:ascii="Times New Roman" w:hAnsi="Times New Roman"/>
          <w:sz w:val="26"/>
          <w:szCs w:val="26"/>
        </w:rPr>
        <w:t>е</w:t>
      </w:r>
      <w:r w:rsidR="005839A3" w:rsidRPr="00776B28">
        <w:rPr>
          <w:rFonts w:ascii="Times New Roman" w:hAnsi="Times New Roman"/>
          <w:sz w:val="26"/>
          <w:szCs w:val="26"/>
        </w:rPr>
        <w:t xml:space="preserve"> </w:t>
      </w:r>
      <w:r w:rsidR="005839A3" w:rsidRPr="005839A3">
        <w:rPr>
          <w:rFonts w:ascii="Times New Roman" w:hAnsi="Times New Roman"/>
          <w:sz w:val="24"/>
          <w:szCs w:val="24"/>
        </w:rPr>
        <w:t>Новотроицкого сельского Совета народных депутатов Амурской области от 13 декабря 2020 г. N 201 «Об утверждении порядка определения начальной цены предмета аукциона на право заключения договора аренды земельного участка, находящегося в муниципальной собственности муниципального образования Новотроицкий сельсовет Благовещенского района».</w:t>
      </w:r>
    </w:p>
    <w:p w:rsidR="005839A3" w:rsidRPr="005839A3" w:rsidRDefault="005839A3" w:rsidP="005839A3">
      <w:pPr>
        <w:pStyle w:val="1"/>
        <w:tabs>
          <w:tab w:val="left" w:pos="1134"/>
        </w:tabs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5839A3">
        <w:rPr>
          <w:rFonts w:ascii="Times New Roman" w:hAnsi="Times New Roman"/>
          <w:b/>
          <w:spacing w:val="-1"/>
          <w:sz w:val="24"/>
          <w:szCs w:val="24"/>
        </w:rPr>
        <w:t>Аукцион состоится</w:t>
      </w:r>
      <w:r w:rsidRPr="005839A3">
        <w:rPr>
          <w:rFonts w:ascii="Times New Roman" w:hAnsi="Times New Roman"/>
          <w:spacing w:val="-1"/>
          <w:sz w:val="24"/>
          <w:szCs w:val="24"/>
        </w:rPr>
        <w:t xml:space="preserve"> 01.07.2022 в 10.00</w:t>
      </w:r>
      <w:r w:rsidR="00702B3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839A3">
        <w:rPr>
          <w:rFonts w:ascii="Times New Roman" w:hAnsi="Times New Roman"/>
          <w:spacing w:val="-1"/>
          <w:sz w:val="24"/>
          <w:szCs w:val="24"/>
        </w:rPr>
        <w:t xml:space="preserve">ч по местному времени по адресу: Амурская область, Благовещенский район, </w:t>
      </w:r>
      <w:r w:rsidR="00EB1FD4" w:rsidRPr="005839A3">
        <w:rPr>
          <w:rFonts w:ascii="Times New Roman" w:hAnsi="Times New Roman"/>
          <w:spacing w:val="-1"/>
          <w:sz w:val="24"/>
          <w:szCs w:val="24"/>
        </w:rPr>
        <w:t>с. Новотроицкое</w:t>
      </w:r>
      <w:r w:rsidRPr="005839A3">
        <w:rPr>
          <w:rFonts w:ascii="Times New Roman" w:hAnsi="Times New Roman"/>
          <w:spacing w:val="-1"/>
          <w:sz w:val="24"/>
          <w:szCs w:val="24"/>
        </w:rPr>
        <w:t xml:space="preserve">, </w:t>
      </w:r>
      <w:r w:rsidR="00EB1FD4" w:rsidRPr="005839A3">
        <w:rPr>
          <w:rFonts w:ascii="Times New Roman" w:hAnsi="Times New Roman"/>
          <w:spacing w:val="-1"/>
          <w:sz w:val="24"/>
          <w:szCs w:val="24"/>
        </w:rPr>
        <w:t>ул. Гагарина</w:t>
      </w:r>
      <w:r w:rsidRPr="005839A3">
        <w:rPr>
          <w:rFonts w:ascii="Times New Roman" w:hAnsi="Times New Roman"/>
          <w:spacing w:val="-1"/>
          <w:sz w:val="24"/>
          <w:szCs w:val="24"/>
        </w:rPr>
        <w:t>, д.1, зал заседаний.</w:t>
      </w:r>
    </w:p>
    <w:p w:rsidR="005839A3" w:rsidRPr="005839A3" w:rsidRDefault="005839A3" w:rsidP="005839A3">
      <w:pPr>
        <w:pStyle w:val="1"/>
        <w:tabs>
          <w:tab w:val="left" w:pos="1134"/>
        </w:tabs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5839A3">
        <w:rPr>
          <w:rFonts w:ascii="Times New Roman" w:hAnsi="Times New Roman"/>
          <w:b/>
          <w:spacing w:val="-1"/>
          <w:sz w:val="24"/>
          <w:szCs w:val="24"/>
        </w:rPr>
        <w:t>Порядок приёма заявок</w:t>
      </w:r>
      <w:r w:rsidRPr="005839A3">
        <w:rPr>
          <w:rFonts w:ascii="Times New Roman" w:hAnsi="Times New Roman"/>
          <w:spacing w:val="-1"/>
          <w:sz w:val="24"/>
          <w:szCs w:val="24"/>
        </w:rPr>
        <w:t>:</w:t>
      </w:r>
    </w:p>
    <w:p w:rsidR="005839A3" w:rsidRPr="005839A3" w:rsidRDefault="005839A3" w:rsidP="005839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9A3">
        <w:rPr>
          <w:rFonts w:ascii="Times New Roman" w:hAnsi="Times New Roman"/>
          <w:spacing w:val="3"/>
          <w:sz w:val="24"/>
          <w:szCs w:val="24"/>
        </w:rPr>
        <w:t xml:space="preserve">Заявки с прилагаемыми к ним документами принимаются организатором с 25.05.2022 по </w:t>
      </w:r>
      <w:r w:rsidRPr="005839A3">
        <w:rPr>
          <w:rFonts w:ascii="Times New Roman" w:hAnsi="Times New Roman"/>
          <w:spacing w:val="1"/>
          <w:sz w:val="24"/>
          <w:szCs w:val="24"/>
        </w:rPr>
        <w:t xml:space="preserve">рабочим дням с 08.00ч до 16.00ч (обед с 12.00ч до 13.00ч), </w:t>
      </w:r>
      <w:r w:rsidRPr="005839A3">
        <w:rPr>
          <w:rFonts w:ascii="Times New Roman" w:hAnsi="Times New Roman"/>
          <w:sz w:val="24"/>
          <w:szCs w:val="24"/>
        </w:rPr>
        <w:t>в предпраздничные дни с 08:00ч до 15:00ч, кроме выходных (суббота, воскресенье) и праздничных дней</w:t>
      </w:r>
      <w:r w:rsidRPr="005839A3">
        <w:rPr>
          <w:rFonts w:ascii="Times New Roman" w:hAnsi="Times New Roman"/>
          <w:spacing w:val="1"/>
          <w:sz w:val="24"/>
          <w:szCs w:val="24"/>
        </w:rPr>
        <w:t xml:space="preserve"> по местному времени, начиная со </w:t>
      </w:r>
      <w:r w:rsidRPr="005839A3">
        <w:rPr>
          <w:rFonts w:ascii="Times New Roman" w:hAnsi="Times New Roman"/>
          <w:spacing w:val="2"/>
          <w:sz w:val="24"/>
          <w:szCs w:val="24"/>
        </w:rPr>
        <w:t>дня выхода объявления в средствах</w:t>
      </w:r>
      <w:r w:rsidRPr="005839A3">
        <w:rPr>
          <w:rFonts w:ascii="Times New Roman" w:hAnsi="Times New Roman"/>
          <w:sz w:val="24"/>
          <w:szCs w:val="24"/>
        </w:rPr>
        <w:t xml:space="preserve"> массовой информации </w:t>
      </w:r>
      <w:r w:rsidRPr="005839A3">
        <w:rPr>
          <w:rFonts w:ascii="Times New Roman" w:hAnsi="Times New Roman"/>
          <w:spacing w:val="-1"/>
          <w:sz w:val="24"/>
          <w:szCs w:val="24"/>
        </w:rPr>
        <w:t xml:space="preserve">по адресу: Амурская область, Благовещенский район, </w:t>
      </w:r>
      <w:r w:rsidR="00EB1FD4" w:rsidRPr="005839A3">
        <w:rPr>
          <w:rFonts w:ascii="Times New Roman" w:hAnsi="Times New Roman"/>
          <w:spacing w:val="-1"/>
          <w:sz w:val="24"/>
          <w:szCs w:val="24"/>
        </w:rPr>
        <w:t>с. Новотроицкое</w:t>
      </w:r>
      <w:r w:rsidRPr="005839A3">
        <w:rPr>
          <w:rFonts w:ascii="Times New Roman" w:hAnsi="Times New Roman"/>
          <w:spacing w:val="-1"/>
          <w:sz w:val="24"/>
          <w:szCs w:val="24"/>
        </w:rPr>
        <w:t xml:space="preserve">, </w:t>
      </w:r>
      <w:r w:rsidR="00EB1FD4" w:rsidRPr="005839A3">
        <w:rPr>
          <w:rFonts w:ascii="Times New Roman" w:hAnsi="Times New Roman"/>
          <w:spacing w:val="-1"/>
          <w:sz w:val="24"/>
          <w:szCs w:val="24"/>
        </w:rPr>
        <w:t>ул. Гагарина</w:t>
      </w:r>
      <w:r w:rsidRPr="005839A3">
        <w:rPr>
          <w:rFonts w:ascii="Times New Roman" w:hAnsi="Times New Roman"/>
          <w:spacing w:val="-1"/>
          <w:sz w:val="24"/>
          <w:szCs w:val="24"/>
        </w:rPr>
        <w:t>, д.1.</w:t>
      </w:r>
    </w:p>
    <w:p w:rsidR="005839A3" w:rsidRPr="005839A3" w:rsidRDefault="005839A3" w:rsidP="005839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9A3">
        <w:rPr>
          <w:rFonts w:ascii="Times New Roman" w:hAnsi="Times New Roman"/>
          <w:b/>
          <w:spacing w:val="4"/>
          <w:sz w:val="24"/>
          <w:szCs w:val="24"/>
        </w:rPr>
        <w:t>Дата и время окончания приёма заявок</w:t>
      </w:r>
      <w:r w:rsidRPr="005839A3">
        <w:rPr>
          <w:rFonts w:ascii="Times New Roman" w:hAnsi="Times New Roman"/>
          <w:spacing w:val="4"/>
          <w:sz w:val="24"/>
          <w:szCs w:val="24"/>
        </w:rPr>
        <w:t xml:space="preserve"> – 27.06.2022 в 16.00ч</w:t>
      </w:r>
      <w:r w:rsidRPr="005839A3">
        <w:rPr>
          <w:rFonts w:ascii="Times New Roman" w:hAnsi="Times New Roman"/>
          <w:spacing w:val="-1"/>
          <w:sz w:val="24"/>
          <w:szCs w:val="24"/>
        </w:rPr>
        <w:t xml:space="preserve"> по местному времени.</w:t>
      </w:r>
    </w:p>
    <w:p w:rsidR="005839A3" w:rsidRPr="005839A3" w:rsidRDefault="005839A3" w:rsidP="005839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9A3">
        <w:rPr>
          <w:rFonts w:ascii="Times New Roman" w:hAnsi="Times New Roman"/>
          <w:b/>
          <w:sz w:val="24"/>
          <w:szCs w:val="24"/>
        </w:rPr>
        <w:t>Дата, время и место определения участников аукциона</w:t>
      </w:r>
      <w:r w:rsidRPr="005839A3">
        <w:rPr>
          <w:rFonts w:ascii="Times New Roman" w:hAnsi="Times New Roman"/>
          <w:sz w:val="24"/>
          <w:szCs w:val="24"/>
        </w:rPr>
        <w:t xml:space="preserve"> – 29.06.2022 в 15.00ч </w:t>
      </w:r>
      <w:r w:rsidRPr="005839A3">
        <w:rPr>
          <w:rFonts w:ascii="Times New Roman" w:hAnsi="Times New Roman"/>
          <w:spacing w:val="-1"/>
          <w:sz w:val="24"/>
          <w:szCs w:val="24"/>
        </w:rPr>
        <w:t>по местному времени</w:t>
      </w:r>
      <w:r w:rsidRPr="005839A3">
        <w:rPr>
          <w:rFonts w:ascii="Times New Roman" w:hAnsi="Times New Roman"/>
          <w:sz w:val="24"/>
          <w:szCs w:val="24"/>
        </w:rPr>
        <w:t xml:space="preserve"> по адресу: Амурская область, Благовещенский район, </w:t>
      </w:r>
      <w:r w:rsidR="00EB1FD4" w:rsidRPr="005839A3">
        <w:rPr>
          <w:rFonts w:ascii="Times New Roman" w:hAnsi="Times New Roman"/>
          <w:sz w:val="24"/>
          <w:szCs w:val="24"/>
        </w:rPr>
        <w:t>с. Новотроицкое</w:t>
      </w:r>
      <w:r w:rsidRPr="005839A3">
        <w:rPr>
          <w:rFonts w:ascii="Times New Roman" w:hAnsi="Times New Roman"/>
          <w:sz w:val="24"/>
          <w:szCs w:val="24"/>
        </w:rPr>
        <w:t xml:space="preserve">, </w:t>
      </w:r>
      <w:r w:rsidR="00EB1FD4" w:rsidRPr="005839A3">
        <w:rPr>
          <w:rFonts w:ascii="Times New Roman" w:hAnsi="Times New Roman"/>
          <w:sz w:val="24"/>
          <w:szCs w:val="24"/>
        </w:rPr>
        <w:t>ул. Гагарина</w:t>
      </w:r>
      <w:r w:rsidRPr="005839A3">
        <w:rPr>
          <w:rFonts w:ascii="Times New Roman" w:hAnsi="Times New Roman"/>
          <w:sz w:val="24"/>
          <w:szCs w:val="24"/>
        </w:rPr>
        <w:t>, д.1.</w:t>
      </w:r>
    </w:p>
    <w:p w:rsidR="005839A3" w:rsidRPr="005839A3" w:rsidRDefault="005839A3" w:rsidP="005839A3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839A3">
        <w:rPr>
          <w:rFonts w:ascii="Times New Roman" w:hAnsi="Times New Roman"/>
          <w:b/>
          <w:sz w:val="24"/>
          <w:szCs w:val="24"/>
        </w:rPr>
        <w:t>Дата и время подведения итогов аукциона</w:t>
      </w:r>
      <w:r w:rsidRPr="005839A3">
        <w:rPr>
          <w:rFonts w:ascii="Times New Roman" w:hAnsi="Times New Roman"/>
          <w:sz w:val="24"/>
          <w:szCs w:val="24"/>
        </w:rPr>
        <w:t xml:space="preserve"> – 01.07.2022 после завершения аукциона. </w:t>
      </w:r>
    </w:p>
    <w:p w:rsidR="005839A3" w:rsidRPr="005839A3" w:rsidRDefault="005839A3" w:rsidP="005839A3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839A3">
        <w:rPr>
          <w:rFonts w:ascii="Times New Roman" w:hAnsi="Times New Roman" w:cs="Times New Roman"/>
          <w:b/>
          <w:spacing w:val="-1"/>
          <w:sz w:val="24"/>
          <w:szCs w:val="24"/>
        </w:rPr>
        <w:t>Контактный телефон:</w:t>
      </w:r>
      <w:r w:rsidRPr="005839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702B34">
        <w:rPr>
          <w:rFonts w:ascii="Times New Roman" w:hAnsi="Times New Roman" w:cs="Times New Roman"/>
          <w:spacing w:val="-1"/>
          <w:sz w:val="24"/>
          <w:szCs w:val="24"/>
        </w:rPr>
        <w:t xml:space="preserve">8 (4162) </w:t>
      </w:r>
      <w:r w:rsidRPr="005839A3">
        <w:rPr>
          <w:rFonts w:ascii="Times New Roman" w:hAnsi="Times New Roman" w:cs="Times New Roman"/>
          <w:spacing w:val="-1"/>
          <w:sz w:val="24"/>
          <w:szCs w:val="24"/>
        </w:rPr>
        <w:t>39-57-68, 39-57-</w:t>
      </w:r>
      <w:r w:rsidR="00702B34">
        <w:rPr>
          <w:rFonts w:ascii="Times New Roman" w:hAnsi="Times New Roman" w:cs="Times New Roman"/>
          <w:spacing w:val="-1"/>
          <w:sz w:val="24"/>
          <w:szCs w:val="24"/>
        </w:rPr>
        <w:t>35</w:t>
      </w:r>
      <w:r w:rsidRPr="005839A3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962A6E" w:rsidRPr="00A9737F" w:rsidRDefault="00962A6E" w:rsidP="005839A3">
      <w:pPr>
        <w:pStyle w:val="textbastxt0"/>
        <w:ind w:firstLine="709"/>
        <w:rPr>
          <w:b/>
        </w:rPr>
      </w:pPr>
      <w:r w:rsidRPr="00A9737F">
        <w:rPr>
          <w:b/>
        </w:rPr>
        <w:t>Предмет аукциона:</w:t>
      </w:r>
      <w:r w:rsidRPr="00A9737F">
        <w:t xml:space="preserve"> право на заключение договора аренды земельного участка, находящегося в муниципальной собственности</w:t>
      </w:r>
      <w:r w:rsidR="00A9737F" w:rsidRPr="00A9737F">
        <w:t xml:space="preserve"> м</w:t>
      </w:r>
      <w:r w:rsidR="00A9737F" w:rsidRPr="00A9737F">
        <w:rPr>
          <w:rFonts w:eastAsiaTheme="minorHAnsi"/>
        </w:rPr>
        <w:t>униципального образования Новотроицкого сельсовета Благовещенского района Амурской области.</w:t>
      </w:r>
    </w:p>
    <w:p w:rsidR="00962A6E" w:rsidRPr="005839A3" w:rsidRDefault="00962A6E" w:rsidP="005839A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737F">
        <w:rPr>
          <w:rFonts w:ascii="Times New Roman" w:hAnsi="Times New Roman"/>
          <w:b/>
          <w:bCs/>
          <w:sz w:val="24"/>
          <w:szCs w:val="24"/>
        </w:rPr>
        <w:t>Границы земельного участка</w:t>
      </w:r>
      <w:r w:rsidRPr="00A9737F">
        <w:rPr>
          <w:rFonts w:ascii="Times New Roman" w:hAnsi="Times New Roman"/>
          <w:bCs/>
          <w:sz w:val="24"/>
          <w:szCs w:val="24"/>
        </w:rPr>
        <w:t>: в границах, указанных в выписке из Единого государственного реестра недвижимости об основных характеристиках и зарегистрированных правах на объект</w:t>
      </w:r>
      <w:r w:rsidRPr="005839A3">
        <w:rPr>
          <w:rFonts w:ascii="Times New Roman" w:hAnsi="Times New Roman"/>
          <w:bCs/>
          <w:sz w:val="24"/>
          <w:szCs w:val="24"/>
        </w:rPr>
        <w:t xml:space="preserve"> недвижимости.</w:t>
      </w:r>
    </w:p>
    <w:p w:rsidR="00962A6E" w:rsidRPr="00962A6E" w:rsidRDefault="00962A6E" w:rsidP="005839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9A3">
        <w:rPr>
          <w:rFonts w:ascii="Times New Roman" w:hAnsi="Times New Roman"/>
          <w:b/>
          <w:sz w:val="24"/>
          <w:szCs w:val="24"/>
        </w:rPr>
        <w:t>Условия аукциона, ограничения</w:t>
      </w:r>
      <w:r w:rsidRPr="00962A6E">
        <w:rPr>
          <w:rFonts w:ascii="Times New Roman" w:hAnsi="Times New Roman"/>
          <w:b/>
          <w:sz w:val="24"/>
          <w:szCs w:val="24"/>
        </w:rPr>
        <w:t xml:space="preserve"> в использовании земельного участка</w:t>
      </w:r>
      <w:r w:rsidRPr="00962A6E">
        <w:rPr>
          <w:rFonts w:ascii="Times New Roman" w:hAnsi="Times New Roman"/>
          <w:sz w:val="24"/>
          <w:szCs w:val="24"/>
        </w:rPr>
        <w:t>:</w:t>
      </w:r>
      <w:r w:rsidRPr="00962A6E">
        <w:rPr>
          <w:rFonts w:ascii="Times New Roman" w:hAnsi="Times New Roman"/>
          <w:b/>
          <w:sz w:val="24"/>
          <w:szCs w:val="24"/>
        </w:rPr>
        <w:t xml:space="preserve"> </w:t>
      </w:r>
      <w:r w:rsidRPr="00962A6E">
        <w:rPr>
          <w:rFonts w:ascii="Times New Roman" w:hAnsi="Times New Roman"/>
          <w:sz w:val="24"/>
          <w:szCs w:val="24"/>
        </w:rPr>
        <w:t>использовать земельный участок в соответствии с его разрешенным использованием.</w:t>
      </w:r>
    </w:p>
    <w:p w:rsidR="00962A6E" w:rsidRPr="00962A6E" w:rsidRDefault="00962A6E" w:rsidP="005839A3">
      <w:pPr>
        <w:pStyle w:val="textbastxt0"/>
        <w:ind w:firstLine="709"/>
        <w:rPr>
          <w:b/>
        </w:rPr>
      </w:pPr>
    </w:p>
    <w:p w:rsidR="00172E05" w:rsidRPr="000D7C69" w:rsidRDefault="00172E05" w:rsidP="00172E05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1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312F" w:rsidRPr="000D7C69">
        <w:rPr>
          <w:rFonts w:ascii="Times New Roman" w:hAnsi="Times New Roman" w:cs="Times New Roman"/>
          <w:spacing w:val="-1"/>
          <w:sz w:val="24"/>
          <w:szCs w:val="24"/>
        </w:rPr>
        <w:t>28:10:009005:1304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172E05" w:rsidRPr="000F15D9" w:rsidRDefault="00172E05" w:rsidP="00172E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172E05" w:rsidRPr="000F15D9" w:rsidRDefault="00172E05" w:rsidP="009E47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0F15D9"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 w:rsidR="000F15D9">
        <w:rPr>
          <w:rFonts w:ascii="Times New Roman" w:eastAsiaTheme="minorHAnsi" w:hAnsi="Times New Roman"/>
          <w:sz w:val="24"/>
          <w:szCs w:val="24"/>
        </w:rPr>
        <w:t xml:space="preserve"> </w:t>
      </w:r>
      <w:r w:rsidR="000F15D9"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172E05" w:rsidRPr="000D7C69" w:rsidRDefault="00172E05" w:rsidP="00172E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: </w:t>
      </w:r>
      <w:r w:rsidR="0078312F" w:rsidRPr="000D7C69">
        <w:rPr>
          <w:rFonts w:ascii="Times New Roman" w:hAnsi="Times New Roman"/>
          <w:bCs/>
          <w:spacing w:val="-1"/>
          <w:sz w:val="24"/>
          <w:szCs w:val="24"/>
        </w:rPr>
        <w:t>1315</w:t>
      </w:r>
      <w:r w:rsidR="00F12ACB" w:rsidRPr="000D7C6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кв.м.</w:t>
      </w:r>
    </w:p>
    <w:p w:rsidR="00172E05" w:rsidRDefault="00172E05" w:rsidP="00172E0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>:</w:t>
      </w:r>
      <w:r w:rsidR="009E47F1">
        <w:rPr>
          <w:rFonts w:ascii="Times New Roman" w:hAnsi="Times New Roman"/>
          <w:spacing w:val="1"/>
          <w:sz w:val="24"/>
          <w:szCs w:val="24"/>
        </w:rPr>
        <w:t xml:space="preserve"> для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78312F"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0F15D9" w:rsidRPr="000F15D9" w:rsidRDefault="000F15D9" w:rsidP="000F15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 xml:space="preserve">28:10:009005:67. (Образованием 82 (восьмидесяти двух) земельных участков </w:t>
      </w:r>
      <w:r w:rsidRPr="000F15D9">
        <w:rPr>
          <w:rFonts w:ascii="Times New Roman" w:eastAsiaTheme="minorHAnsi" w:hAnsi="Times New Roman"/>
          <w:sz w:val="24"/>
          <w:szCs w:val="24"/>
        </w:rPr>
        <w:lastRenderedPageBreak/>
        <w:t>путём раздела земельного участка с кадастровым номером 28:10:009005:67 с сохранением исходного в изменённых границах).</w:t>
      </w:r>
    </w:p>
    <w:p w:rsidR="00962A6E" w:rsidRPr="000D7C69" w:rsidRDefault="00962A6E" w:rsidP="00962A6E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="0078312F" w:rsidRPr="000D7C69">
        <w:rPr>
          <w:rFonts w:ascii="Times New Roman" w:hAnsi="Times New Roman"/>
          <w:spacing w:val="-1"/>
          <w:sz w:val="24"/>
          <w:szCs w:val="24"/>
        </w:rPr>
        <w:t>7407,73 (семь тысяч четыреста семь) руб. 73 коп.</w:t>
      </w:r>
    </w:p>
    <w:p w:rsidR="00962A6E" w:rsidRPr="000D7C69" w:rsidRDefault="00962A6E" w:rsidP="00962A6E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="0078312F" w:rsidRPr="000D7C69">
        <w:rPr>
          <w:rFonts w:ascii="Times New Roman" w:hAnsi="Times New Roman"/>
          <w:bCs/>
          <w:sz w:val="24"/>
          <w:szCs w:val="24"/>
        </w:rPr>
        <w:t xml:space="preserve"> – 222,24</w:t>
      </w:r>
      <w:r w:rsidRPr="000D7C69">
        <w:rPr>
          <w:rFonts w:ascii="Times New Roman" w:hAnsi="Times New Roman"/>
          <w:bCs/>
          <w:sz w:val="24"/>
          <w:szCs w:val="24"/>
        </w:rPr>
        <w:t xml:space="preserve"> </w:t>
      </w:r>
      <w:r w:rsidR="0078312F" w:rsidRPr="000D7C69">
        <w:rPr>
          <w:rFonts w:ascii="Times New Roman" w:hAnsi="Times New Roman"/>
          <w:bCs/>
          <w:sz w:val="24"/>
          <w:szCs w:val="24"/>
        </w:rPr>
        <w:t>(двести двадцать два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 w:rsidR="0078312F" w:rsidRPr="000D7C69">
        <w:rPr>
          <w:rFonts w:ascii="Times New Roman" w:hAnsi="Times New Roman"/>
          <w:bCs/>
          <w:sz w:val="24"/>
          <w:szCs w:val="24"/>
        </w:rPr>
        <w:t>24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962A6E" w:rsidRPr="000D7C69" w:rsidRDefault="00962A6E" w:rsidP="00962A6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 w:rsidR="0078312F" w:rsidRPr="000D7C69">
        <w:rPr>
          <w:rFonts w:ascii="Times New Roman" w:hAnsi="Times New Roman"/>
          <w:bCs/>
          <w:sz w:val="24"/>
          <w:szCs w:val="24"/>
        </w:rPr>
        <w:t>1481,55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 w:rsidR="0078312F" w:rsidRPr="000D7C69">
        <w:rPr>
          <w:rFonts w:ascii="Times New Roman" w:hAnsi="Times New Roman"/>
          <w:bCs/>
          <w:sz w:val="24"/>
          <w:szCs w:val="24"/>
        </w:rPr>
        <w:t>одна тысяча четыреста восемьдесят один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 w:rsidR="0078312F" w:rsidRPr="000D7C69">
        <w:rPr>
          <w:rFonts w:ascii="Times New Roman" w:hAnsi="Times New Roman"/>
          <w:bCs/>
          <w:sz w:val="24"/>
          <w:szCs w:val="24"/>
        </w:rPr>
        <w:t>55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172E05" w:rsidRPr="000D7C69" w:rsidRDefault="00172E05" w:rsidP="00172E0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9E47F1" w:rsidRDefault="009E47F1" w:rsidP="009E47F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47F1" w:rsidRPr="000D7C69" w:rsidRDefault="009E47F1" w:rsidP="009E47F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2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28:10:009005:1305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9E47F1" w:rsidRPr="000F15D9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9E47F1" w:rsidRPr="000F15D9" w:rsidRDefault="009E47F1" w:rsidP="009E47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9E47F1" w:rsidRPr="000D7C69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15</w:t>
      </w:r>
      <w:r>
        <w:rPr>
          <w:rFonts w:ascii="Times New Roman" w:hAnsi="Times New Roman"/>
          <w:bCs/>
          <w:spacing w:val="-1"/>
          <w:sz w:val="24"/>
          <w:szCs w:val="24"/>
        </w:rPr>
        <w:t>00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9E47F1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9E47F1" w:rsidRPr="000F15D9" w:rsidRDefault="009E47F1" w:rsidP="009E47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9E47F1" w:rsidRPr="000D7C69" w:rsidRDefault="009E47F1" w:rsidP="009E47F1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/>
          <w:spacing w:val="-1"/>
          <w:sz w:val="26"/>
          <w:szCs w:val="26"/>
        </w:rPr>
        <w:t>8450,63 (восемь тысяч четыреста пятьдесят) руб. 63 коп.</w:t>
      </w:r>
    </w:p>
    <w:p w:rsidR="009E47F1" w:rsidRPr="000D7C69" w:rsidRDefault="009E47F1" w:rsidP="009E47F1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2</w:t>
      </w:r>
      <w:r>
        <w:rPr>
          <w:rFonts w:ascii="Times New Roman" w:hAnsi="Times New Roman"/>
          <w:bCs/>
          <w:sz w:val="24"/>
          <w:szCs w:val="24"/>
        </w:rPr>
        <w:t>53</w:t>
      </w:r>
      <w:r w:rsidRPr="000D7C69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52</w:t>
      </w:r>
      <w:r w:rsidRPr="000D7C69">
        <w:rPr>
          <w:rFonts w:ascii="Times New Roman" w:hAnsi="Times New Roman"/>
          <w:bCs/>
          <w:sz w:val="24"/>
          <w:szCs w:val="24"/>
        </w:rPr>
        <w:t xml:space="preserve"> (двести </w:t>
      </w:r>
      <w:r>
        <w:rPr>
          <w:rFonts w:ascii="Times New Roman" w:hAnsi="Times New Roman"/>
          <w:bCs/>
          <w:sz w:val="24"/>
          <w:szCs w:val="24"/>
        </w:rPr>
        <w:t>пятьдесят три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52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9E47F1" w:rsidRPr="000D7C69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>– 1</w:t>
      </w:r>
      <w:r>
        <w:rPr>
          <w:rFonts w:ascii="Times New Roman" w:hAnsi="Times New Roman"/>
          <w:bCs/>
          <w:sz w:val="24"/>
          <w:szCs w:val="24"/>
        </w:rPr>
        <w:t>690,13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 </w:t>
      </w:r>
      <w:r>
        <w:rPr>
          <w:rFonts w:ascii="Times New Roman" w:hAnsi="Times New Roman"/>
          <w:bCs/>
          <w:sz w:val="24"/>
          <w:szCs w:val="24"/>
        </w:rPr>
        <w:t>шестьсот девяносто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13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9E47F1" w:rsidRPr="000D7C69" w:rsidRDefault="009E47F1" w:rsidP="009E47F1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9E47F1" w:rsidRDefault="009E47F1" w:rsidP="009E47F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47F1" w:rsidRPr="000D7C69" w:rsidRDefault="009E47F1" w:rsidP="009E47F1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3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28:10:009005:1306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9E47F1" w:rsidRPr="000F15D9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9E47F1" w:rsidRPr="000F15D9" w:rsidRDefault="009E47F1" w:rsidP="009E47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9E47F1" w:rsidRPr="000D7C69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469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9E47F1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9E47F1" w:rsidRPr="000F15D9" w:rsidRDefault="009E47F1" w:rsidP="009E47F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5969AD" w:rsidRPr="00776B28" w:rsidRDefault="009E47F1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="005969AD" w:rsidRPr="00776B28">
        <w:rPr>
          <w:rFonts w:ascii="Times New Roman" w:hAnsi="Times New Roman" w:cs="Times New Roman"/>
          <w:spacing w:val="-1"/>
          <w:sz w:val="26"/>
          <w:szCs w:val="26"/>
        </w:rPr>
        <w:t>8428,47 (восемь тысяч четыреста двадцать восемь) руб. 47 коп.</w:t>
      </w:r>
    </w:p>
    <w:p w:rsidR="009E47F1" w:rsidRPr="000D7C69" w:rsidRDefault="005969AD" w:rsidP="005969AD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E47F1" w:rsidRPr="000D7C69">
        <w:rPr>
          <w:rFonts w:ascii="Times New Roman" w:hAnsi="Times New Roman"/>
          <w:b/>
          <w:bCs/>
          <w:sz w:val="24"/>
          <w:szCs w:val="24"/>
        </w:rPr>
        <w:t xml:space="preserve">«Шаг аукциона»: </w:t>
      </w:r>
      <w:r w:rsidR="009E47F1"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="009E47F1"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252,86</w:t>
      </w:r>
      <w:r w:rsidR="009E47F1" w:rsidRPr="000D7C69">
        <w:rPr>
          <w:rFonts w:ascii="Times New Roman" w:hAnsi="Times New Roman"/>
          <w:bCs/>
          <w:sz w:val="24"/>
          <w:szCs w:val="24"/>
        </w:rPr>
        <w:t xml:space="preserve"> (двести </w:t>
      </w:r>
      <w:r w:rsidR="009E47F1">
        <w:rPr>
          <w:rFonts w:ascii="Times New Roman" w:hAnsi="Times New Roman"/>
          <w:bCs/>
          <w:sz w:val="24"/>
          <w:szCs w:val="24"/>
        </w:rPr>
        <w:t xml:space="preserve">пятьдесят </w:t>
      </w:r>
      <w:r>
        <w:rPr>
          <w:rFonts w:ascii="Times New Roman" w:hAnsi="Times New Roman"/>
          <w:bCs/>
          <w:sz w:val="24"/>
          <w:szCs w:val="24"/>
        </w:rPr>
        <w:t>два</w:t>
      </w:r>
      <w:r w:rsidR="009E47F1"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86</w:t>
      </w:r>
      <w:r w:rsidR="009E47F1"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9E47F1" w:rsidRPr="000D7C69" w:rsidRDefault="009E47F1" w:rsidP="009E47F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>– 1</w:t>
      </w:r>
      <w:r>
        <w:rPr>
          <w:rFonts w:ascii="Times New Roman" w:hAnsi="Times New Roman"/>
          <w:bCs/>
          <w:sz w:val="24"/>
          <w:szCs w:val="24"/>
        </w:rPr>
        <w:t>6</w:t>
      </w:r>
      <w:r w:rsidR="005969AD">
        <w:rPr>
          <w:rFonts w:ascii="Times New Roman" w:hAnsi="Times New Roman"/>
          <w:bCs/>
          <w:sz w:val="24"/>
          <w:szCs w:val="24"/>
        </w:rPr>
        <w:t>85</w:t>
      </w:r>
      <w:r>
        <w:rPr>
          <w:rFonts w:ascii="Times New Roman" w:hAnsi="Times New Roman"/>
          <w:bCs/>
          <w:sz w:val="24"/>
          <w:szCs w:val="24"/>
        </w:rPr>
        <w:t>,</w:t>
      </w:r>
      <w:r w:rsidR="005969AD">
        <w:rPr>
          <w:rFonts w:ascii="Times New Roman" w:hAnsi="Times New Roman"/>
          <w:bCs/>
          <w:sz w:val="24"/>
          <w:szCs w:val="24"/>
        </w:rPr>
        <w:t>70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 </w:t>
      </w:r>
      <w:r>
        <w:rPr>
          <w:rFonts w:ascii="Times New Roman" w:hAnsi="Times New Roman"/>
          <w:bCs/>
          <w:sz w:val="24"/>
          <w:szCs w:val="24"/>
        </w:rPr>
        <w:t xml:space="preserve">шестьсот </w:t>
      </w:r>
      <w:r w:rsidR="005969AD">
        <w:rPr>
          <w:rFonts w:ascii="Times New Roman" w:hAnsi="Times New Roman"/>
          <w:bCs/>
          <w:sz w:val="24"/>
          <w:szCs w:val="24"/>
        </w:rPr>
        <w:t>восемьдесят пять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 w:rsidR="005969AD">
        <w:rPr>
          <w:rFonts w:ascii="Times New Roman" w:hAnsi="Times New Roman"/>
          <w:bCs/>
          <w:sz w:val="24"/>
          <w:szCs w:val="24"/>
        </w:rPr>
        <w:t>70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9E47F1" w:rsidRPr="000D7C69" w:rsidRDefault="009E47F1" w:rsidP="009E47F1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5969AD" w:rsidRDefault="005969AD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9AD" w:rsidRPr="000D7C69" w:rsidRDefault="005969AD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4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28:10:009005:1307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5969AD" w:rsidRPr="000F15D9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5969AD" w:rsidRPr="000F15D9" w:rsidRDefault="005969AD" w:rsidP="005969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5969AD" w:rsidRPr="000D7C69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500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5969AD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5969AD" w:rsidRPr="000F15D9" w:rsidRDefault="005969AD" w:rsidP="005969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5969AD" w:rsidRPr="00776B28" w:rsidRDefault="005969AD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</w:t>
      </w:r>
      <w:r>
        <w:rPr>
          <w:rFonts w:ascii="Times New Roman" w:hAnsi="Times New Roman" w:cs="Times New Roman"/>
          <w:spacing w:val="-1"/>
          <w:sz w:val="26"/>
          <w:szCs w:val="26"/>
        </w:rPr>
        <w:t>857,50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 xml:space="preserve"> (восемь тысяч </w:t>
      </w:r>
      <w:r>
        <w:rPr>
          <w:rFonts w:ascii="Times New Roman" w:hAnsi="Times New Roman" w:cs="Times New Roman"/>
          <w:spacing w:val="-1"/>
          <w:sz w:val="26"/>
          <w:szCs w:val="26"/>
        </w:rPr>
        <w:t>восемьсот пятьдесят семь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 xml:space="preserve">) руб. </w:t>
      </w:r>
      <w:r>
        <w:rPr>
          <w:rFonts w:ascii="Times New Roman" w:hAnsi="Times New Roman" w:cs="Times New Roman"/>
          <w:spacing w:val="-1"/>
          <w:sz w:val="26"/>
          <w:szCs w:val="26"/>
        </w:rPr>
        <w:t>50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 xml:space="preserve"> коп.</w:t>
      </w:r>
    </w:p>
    <w:p w:rsidR="005969AD" w:rsidRPr="000D7C69" w:rsidRDefault="005969AD" w:rsidP="005969AD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265,73</w:t>
      </w:r>
      <w:r w:rsidRPr="000D7C69">
        <w:rPr>
          <w:rFonts w:ascii="Times New Roman" w:hAnsi="Times New Roman"/>
          <w:bCs/>
          <w:sz w:val="24"/>
          <w:szCs w:val="24"/>
        </w:rPr>
        <w:t xml:space="preserve"> (двести </w:t>
      </w:r>
      <w:r>
        <w:rPr>
          <w:rFonts w:ascii="Times New Roman" w:hAnsi="Times New Roman"/>
          <w:bCs/>
          <w:sz w:val="24"/>
          <w:szCs w:val="24"/>
        </w:rPr>
        <w:t>шестьдесят пять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73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5969AD" w:rsidRPr="000D7C69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>– 1</w:t>
      </w:r>
      <w:r>
        <w:rPr>
          <w:rFonts w:ascii="Times New Roman" w:hAnsi="Times New Roman"/>
          <w:bCs/>
          <w:sz w:val="24"/>
          <w:szCs w:val="24"/>
        </w:rPr>
        <w:t>771,50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семьсот семьдесят один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50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5969AD" w:rsidRPr="000D7C69" w:rsidRDefault="005969AD" w:rsidP="005969A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5969AD" w:rsidRDefault="005969AD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9AD" w:rsidRPr="000D7C69" w:rsidRDefault="005969AD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5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28:10:009005:1308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5969AD" w:rsidRPr="000F15D9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5969AD" w:rsidRPr="000F15D9" w:rsidRDefault="005969AD" w:rsidP="005969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5969AD" w:rsidRPr="000D7C69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118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5969AD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5969AD" w:rsidRPr="000F15D9" w:rsidRDefault="005969AD" w:rsidP="005969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5969AD" w:rsidRPr="00776B28" w:rsidRDefault="005969AD" w:rsidP="005969A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6294,06 (шесть тысяч двести девяносто четыре) руб. 06 коп.</w:t>
      </w:r>
    </w:p>
    <w:p w:rsidR="005969AD" w:rsidRPr="000D7C69" w:rsidRDefault="005969AD" w:rsidP="005969AD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 w:rsidR="00E45C64">
        <w:rPr>
          <w:rFonts w:ascii="Times New Roman" w:hAnsi="Times New Roman"/>
          <w:bCs/>
          <w:sz w:val="24"/>
          <w:szCs w:val="24"/>
        </w:rPr>
        <w:t>188,83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 w:rsidR="00E45C64">
        <w:rPr>
          <w:rFonts w:ascii="Times New Roman" w:hAnsi="Times New Roman"/>
          <w:bCs/>
          <w:sz w:val="24"/>
          <w:szCs w:val="24"/>
        </w:rPr>
        <w:t>сто восемьдесят восемь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 w:rsidR="00E45C64">
        <w:rPr>
          <w:rFonts w:ascii="Times New Roman" w:hAnsi="Times New Roman"/>
          <w:bCs/>
          <w:sz w:val="24"/>
          <w:szCs w:val="24"/>
        </w:rPr>
        <w:t>8</w:t>
      </w:r>
      <w:r>
        <w:rPr>
          <w:rFonts w:ascii="Times New Roman" w:hAnsi="Times New Roman"/>
          <w:bCs/>
          <w:sz w:val="24"/>
          <w:szCs w:val="24"/>
        </w:rPr>
        <w:t>3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5969AD" w:rsidRPr="000D7C69" w:rsidRDefault="005969AD" w:rsidP="005969A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 w:rsidR="00E45C64">
        <w:rPr>
          <w:rFonts w:ascii="Times New Roman" w:hAnsi="Times New Roman"/>
          <w:bCs/>
          <w:sz w:val="24"/>
          <w:szCs w:val="24"/>
        </w:rPr>
        <w:t>1258,82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45C64">
        <w:rPr>
          <w:rFonts w:ascii="Times New Roman" w:hAnsi="Times New Roman"/>
          <w:bCs/>
          <w:sz w:val="24"/>
          <w:szCs w:val="24"/>
        </w:rPr>
        <w:t>двести пятьдесят восемь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 w:rsidR="00E45C64">
        <w:rPr>
          <w:rFonts w:ascii="Times New Roman" w:hAnsi="Times New Roman"/>
          <w:bCs/>
          <w:sz w:val="24"/>
          <w:szCs w:val="24"/>
        </w:rPr>
        <w:t>82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5969AD" w:rsidRPr="000D7C69" w:rsidRDefault="005969AD" w:rsidP="005969A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4243BC" w:rsidRDefault="004243BC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45C64" w:rsidRPr="000D7C69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6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28:10:009005:1309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E45C64" w:rsidRPr="000F15D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E45C64" w:rsidRPr="000F15D9" w:rsidRDefault="00E45C64" w:rsidP="00E45C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E45C64" w:rsidRPr="000D7C6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118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E45C64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E45C64" w:rsidRPr="000F15D9" w:rsidRDefault="00E45C64" w:rsidP="00E45C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E45C64" w:rsidRPr="00776B28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8845,69 (восемь тысяч восемьсот сорок пять) руб. 69 коп.</w:t>
      </w:r>
    </w:p>
    <w:p w:rsidR="00E45C64" w:rsidRPr="000D7C69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265,37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шестьдесят пять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37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45C64" w:rsidRPr="000D7C6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1769,14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семьсот шестьдесят девять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14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45C64" w:rsidRPr="000D7C69" w:rsidRDefault="00E45C64" w:rsidP="00E45C6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E45C64" w:rsidRDefault="00E45C64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45C64" w:rsidRPr="000D7C69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7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28:10:009005:1310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E45C64" w:rsidRPr="000F15D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E45C64" w:rsidRPr="000F15D9" w:rsidRDefault="00E45C64" w:rsidP="00E45C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E45C64" w:rsidRPr="000D7C6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494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E45C64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lastRenderedPageBreak/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E45C64" w:rsidRPr="000F15D9" w:rsidRDefault="00E45C64" w:rsidP="00E45C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E45C64" w:rsidRPr="00776B28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8822,07 (восемь тысяч восемьсот двадцать два) руб. 07 коп.</w:t>
      </w:r>
    </w:p>
    <w:p w:rsidR="00E45C64" w:rsidRPr="000D7C69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264,67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шестьдесят четыре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67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45C64" w:rsidRPr="000D7C6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1764,42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семьсот шестьдесят четыре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42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45C64" w:rsidRPr="000D7C69" w:rsidRDefault="00E45C64" w:rsidP="00E45C6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E45C64" w:rsidRDefault="00E45C64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45C64" w:rsidRPr="000D7C69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8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28:10:009005:1311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E45C64" w:rsidRPr="000F15D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E45C64" w:rsidRPr="000F15D9" w:rsidRDefault="00E45C64" w:rsidP="00E45C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E45C64" w:rsidRPr="000D7C6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498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E45C64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E45C64" w:rsidRPr="000F15D9" w:rsidRDefault="00E45C64" w:rsidP="00E45C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E45C64" w:rsidRPr="00776B28" w:rsidRDefault="00E45C64" w:rsidP="00E45C64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8845,69 (восемь тысяч восемьсот сорок пять) руб. 69 коп.</w:t>
      </w:r>
    </w:p>
    <w:p w:rsidR="00E45C64" w:rsidRPr="000D7C69" w:rsidRDefault="00E45C64" w:rsidP="00E45C64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265,37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шестьдесят пять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37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45C64" w:rsidRPr="000D7C69" w:rsidRDefault="00E45C64" w:rsidP="00E45C6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1769,14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семьсот шестьдесят девять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14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45C64" w:rsidRPr="000D7C69" w:rsidRDefault="00E45C64" w:rsidP="00E45C6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E45C64" w:rsidRDefault="00E45C64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281AEE">
        <w:rPr>
          <w:rFonts w:ascii="Times New Roman" w:hAnsi="Times New Roman" w:cs="Times New Roman"/>
          <w:b/>
          <w:sz w:val="24"/>
          <w:szCs w:val="24"/>
        </w:rPr>
        <w:t>9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28:10:009005:1312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3810D2" w:rsidRPr="000F15D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492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3810D2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3810D2" w:rsidRPr="00776B28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8402,20 (восемь тысяч четыреста два) руб. 20 коп.</w:t>
      </w: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252,07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пятьдесят два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07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1680,44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шестьсот восемьдесят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44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3810D2" w:rsidRDefault="003810D2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81AEE">
        <w:rPr>
          <w:rFonts w:ascii="Times New Roman" w:hAnsi="Times New Roman" w:cs="Times New Roman"/>
          <w:b/>
          <w:sz w:val="24"/>
          <w:szCs w:val="24"/>
        </w:rPr>
        <w:t>0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28:10:009005:1303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3810D2" w:rsidRPr="000F15D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297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3810D2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3810D2" w:rsidRPr="00776B28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7658,79 (семь тысяч шестьсот пятьдесят восемь) руб. 79 коп.</w:t>
      </w: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229,77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двадцать девять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77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1531,76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пятьсот тридцать один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76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3810D2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81AEE">
        <w:rPr>
          <w:rFonts w:ascii="Times New Roman" w:hAnsi="Times New Roman" w:cs="Times New Roman"/>
          <w:b/>
          <w:sz w:val="24"/>
          <w:szCs w:val="24"/>
        </w:rPr>
        <w:t>1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28:10:009005:1314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3810D2" w:rsidRPr="000F15D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493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3810D2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3810D2" w:rsidRPr="00776B28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8408,21 (восемь тысяч четыреста восемь) руб. 21 коп.</w:t>
      </w: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252,25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пятьдесят два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25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1681,65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шестьсот восемьдесят один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65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3810D2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81AEE">
        <w:rPr>
          <w:rFonts w:ascii="Times New Roman" w:hAnsi="Times New Roman" w:cs="Times New Roman"/>
          <w:b/>
          <w:sz w:val="24"/>
          <w:szCs w:val="24"/>
        </w:rPr>
        <w:t>2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28:10:009005:1315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3810D2" w:rsidRPr="000F15D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487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3810D2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3810D2" w:rsidRPr="000F15D9" w:rsidRDefault="003810D2" w:rsidP="003810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3810D2" w:rsidRPr="00776B28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8375,16 (восемь тысяч триста семьдесят пять) руб. 16 коп.</w:t>
      </w:r>
    </w:p>
    <w:p w:rsidR="003810D2" w:rsidRPr="000D7C69" w:rsidRDefault="003810D2" w:rsidP="003810D2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251,26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пятьдесят один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26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1675,04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шестьсот семьдесят пять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04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3810D2" w:rsidRPr="000D7C69" w:rsidRDefault="003810D2" w:rsidP="003810D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3810D2" w:rsidRDefault="003810D2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B78B2" w:rsidRPr="000D7C69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81AEE">
        <w:rPr>
          <w:rFonts w:ascii="Times New Roman" w:hAnsi="Times New Roman" w:cs="Times New Roman"/>
          <w:b/>
          <w:sz w:val="24"/>
          <w:szCs w:val="24"/>
        </w:rPr>
        <w:t>3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28:10:009005:1316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EB78B2" w:rsidRPr="000F15D9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EB78B2" w:rsidRPr="000F15D9" w:rsidRDefault="00EB78B2" w:rsidP="00EB78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EB78B2" w:rsidRPr="000D7C69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498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EB78B2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EB78B2" w:rsidRPr="000F15D9" w:rsidRDefault="00EB78B2" w:rsidP="00EB78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EB78B2" w:rsidRPr="00776B28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8431,12 (восемь тысяч четыреста тридцать один) руб. 12 коп.</w:t>
      </w:r>
    </w:p>
    <w:p w:rsidR="00EB78B2" w:rsidRPr="000D7C69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252,94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пятьдесят два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94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B78B2" w:rsidRPr="000D7C69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1686,23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шестьсот семьдесят пять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23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B78B2" w:rsidRPr="000D7C69" w:rsidRDefault="00EB78B2" w:rsidP="00EB78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EB78B2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78B2" w:rsidRPr="000D7C69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C69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81AEE">
        <w:rPr>
          <w:rFonts w:ascii="Times New Roman" w:hAnsi="Times New Roman" w:cs="Times New Roman"/>
          <w:b/>
          <w:sz w:val="24"/>
          <w:szCs w:val="24"/>
        </w:rPr>
        <w:t>4</w:t>
      </w:r>
      <w:r w:rsidRPr="000D7C69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Pr="000D7C69">
        <w:rPr>
          <w:rFonts w:ascii="Times New Roman" w:hAnsi="Times New Roman" w:cs="Times New Roman"/>
          <w:sz w:val="24"/>
          <w:szCs w:val="24"/>
        </w:rPr>
        <w:t>кадастровый номер земельного участка:</w:t>
      </w:r>
      <w:r w:rsidRPr="000D7C6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28:10:009005:1301</w:t>
      </w:r>
      <w:r w:rsidRPr="000D7C69">
        <w:rPr>
          <w:rFonts w:ascii="Times New Roman" w:hAnsi="Times New Roman" w:cs="Times New Roman"/>
          <w:bCs/>
          <w:sz w:val="24"/>
          <w:szCs w:val="24"/>
        </w:rPr>
        <w:t>.</w:t>
      </w:r>
    </w:p>
    <w:p w:rsidR="00EB78B2" w:rsidRPr="000F15D9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b/>
          <w:sz w:val="24"/>
          <w:szCs w:val="24"/>
        </w:rPr>
        <w:t>Категория земель:</w:t>
      </w:r>
      <w:r w:rsidRPr="000F15D9">
        <w:rPr>
          <w:rFonts w:ascii="Times New Roman" w:hAnsi="Times New Roman"/>
          <w:sz w:val="24"/>
          <w:szCs w:val="24"/>
        </w:rPr>
        <w:t xml:space="preserve"> земли населенных пунктов.</w:t>
      </w:r>
    </w:p>
    <w:p w:rsidR="00EB78B2" w:rsidRPr="000F15D9" w:rsidRDefault="00EB78B2" w:rsidP="00EB78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Местоположение:</w:t>
      </w:r>
      <w:r w:rsidRPr="000F15D9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Амурская область, муниципальный район Благовещенский, сельское поселение Новотроицкий сельсовет,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sz w:val="24"/>
          <w:szCs w:val="24"/>
        </w:rPr>
        <w:t>село Кантон-Коммуна</w:t>
      </w:r>
      <w:r w:rsidRPr="000F15D9">
        <w:rPr>
          <w:rFonts w:ascii="Times New Roman" w:hAnsi="Times New Roman"/>
          <w:sz w:val="24"/>
          <w:szCs w:val="24"/>
        </w:rPr>
        <w:t>.</w:t>
      </w:r>
    </w:p>
    <w:p w:rsidR="00EB78B2" w:rsidRPr="000D7C69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bCs/>
          <w:spacing w:val="-1"/>
          <w:sz w:val="24"/>
          <w:szCs w:val="24"/>
        </w:rPr>
        <w:t>Общая площадь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>: 1</w:t>
      </w:r>
      <w:r>
        <w:rPr>
          <w:rFonts w:ascii="Times New Roman" w:hAnsi="Times New Roman"/>
          <w:bCs/>
          <w:spacing w:val="-1"/>
          <w:sz w:val="24"/>
          <w:szCs w:val="24"/>
        </w:rPr>
        <w:t>417</w:t>
      </w:r>
      <w:r w:rsidRPr="000D7C69">
        <w:rPr>
          <w:rFonts w:ascii="Times New Roman" w:hAnsi="Times New Roman"/>
          <w:bCs/>
          <w:spacing w:val="-1"/>
          <w:sz w:val="24"/>
          <w:szCs w:val="24"/>
        </w:rPr>
        <w:t xml:space="preserve"> кв.м.</w:t>
      </w:r>
    </w:p>
    <w:p w:rsidR="00EB78B2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D7C69">
        <w:rPr>
          <w:rFonts w:ascii="Times New Roman" w:hAnsi="Times New Roman"/>
          <w:b/>
          <w:spacing w:val="1"/>
          <w:sz w:val="24"/>
          <w:szCs w:val="24"/>
        </w:rPr>
        <w:t>Разрешенное использование земельного участка</w:t>
      </w:r>
      <w:r w:rsidRPr="000D7C69">
        <w:rPr>
          <w:rFonts w:ascii="Times New Roman" w:hAnsi="Times New Roman"/>
          <w:spacing w:val="1"/>
          <w:sz w:val="24"/>
          <w:szCs w:val="24"/>
        </w:rPr>
        <w:t xml:space="preserve">: </w:t>
      </w:r>
      <w:r>
        <w:rPr>
          <w:rFonts w:ascii="Times New Roman" w:hAnsi="Times New Roman"/>
          <w:spacing w:val="1"/>
          <w:sz w:val="24"/>
          <w:szCs w:val="24"/>
        </w:rPr>
        <w:t xml:space="preserve">для </w:t>
      </w:r>
      <w:r w:rsidRPr="000D7C69">
        <w:rPr>
          <w:rFonts w:ascii="Times New Roman" w:hAnsi="Times New Roman"/>
          <w:spacing w:val="-1"/>
          <w:sz w:val="24"/>
          <w:szCs w:val="24"/>
        </w:rPr>
        <w:t>индивидуального жилищного строительства.</w:t>
      </w:r>
    </w:p>
    <w:p w:rsidR="00EB78B2" w:rsidRPr="000F15D9" w:rsidRDefault="00EB78B2" w:rsidP="00EB78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pacing w:val="2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t xml:space="preserve">Кадастровые номера объектов недвижимости, из которых образован объект недвижимости: </w:t>
      </w:r>
      <w:r w:rsidRPr="000F15D9">
        <w:rPr>
          <w:rFonts w:ascii="Times New Roman" w:eastAsiaTheme="minorHAnsi" w:hAnsi="Times New Roman"/>
          <w:sz w:val="24"/>
          <w:szCs w:val="24"/>
        </w:rPr>
        <w:t>28:10:009005:67. (Образованием 82 (восьмидесяти двух) земельных участков путём раздела земельного участка с кадастровым номером 28:10:009005:67 с сохранением исходного в изменённых границах).</w:t>
      </w:r>
    </w:p>
    <w:p w:rsidR="00EB78B2" w:rsidRPr="00776B28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>Начальная цена предмета аукциона (ежегодная арендная плата)</w:t>
      </w:r>
      <w:r w:rsidRPr="000D7C69">
        <w:rPr>
          <w:rFonts w:ascii="Times New Roman" w:hAnsi="Times New Roman"/>
          <w:sz w:val="24"/>
          <w:szCs w:val="24"/>
        </w:rPr>
        <w:t xml:space="preserve"> – </w:t>
      </w:r>
      <w:r w:rsidRPr="00776B28">
        <w:rPr>
          <w:rFonts w:ascii="Times New Roman" w:hAnsi="Times New Roman" w:cs="Times New Roman"/>
          <w:spacing w:val="-1"/>
          <w:sz w:val="26"/>
          <w:szCs w:val="26"/>
        </w:rPr>
        <w:t>8367,39 (восемь тысяч триста шестьдесят семь) руб. 39 коп.</w:t>
      </w:r>
    </w:p>
    <w:p w:rsidR="00EB78B2" w:rsidRPr="000D7C69" w:rsidRDefault="00EB78B2" w:rsidP="00EB78B2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 «Шаг аукциона»: </w:t>
      </w:r>
      <w:r w:rsidRPr="000D7C69">
        <w:rPr>
          <w:rFonts w:ascii="Times New Roman" w:hAnsi="Times New Roman"/>
          <w:sz w:val="24"/>
          <w:szCs w:val="24"/>
        </w:rPr>
        <w:t>3% от начальной цены предметов аукциона</w:t>
      </w:r>
      <w:r w:rsidRPr="000D7C69"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bCs/>
          <w:sz w:val="24"/>
          <w:szCs w:val="24"/>
        </w:rPr>
        <w:t>251,03</w:t>
      </w:r>
      <w:r w:rsidRPr="000D7C69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двести пятьдесят один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03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B78B2" w:rsidRPr="000D7C69" w:rsidRDefault="00EB78B2" w:rsidP="00EB78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D7C69">
        <w:rPr>
          <w:rFonts w:ascii="Times New Roman" w:hAnsi="Times New Roman"/>
          <w:b/>
          <w:bCs/>
          <w:sz w:val="24"/>
          <w:szCs w:val="24"/>
        </w:rPr>
        <w:t xml:space="preserve">Размер задатка: </w:t>
      </w:r>
      <w:r w:rsidRPr="000D7C69">
        <w:rPr>
          <w:rFonts w:ascii="Times New Roman" w:hAnsi="Times New Roman"/>
          <w:sz w:val="24"/>
          <w:szCs w:val="24"/>
        </w:rPr>
        <w:t xml:space="preserve">в размере 20% от начальной цены предмета аукциона </w:t>
      </w:r>
      <w:r w:rsidRPr="000D7C69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1673,48</w:t>
      </w:r>
      <w:r w:rsidRPr="000D7C69">
        <w:rPr>
          <w:rFonts w:ascii="Times New Roman" w:hAnsi="Times New Roman"/>
          <w:bCs/>
          <w:sz w:val="24"/>
          <w:szCs w:val="24"/>
        </w:rPr>
        <w:t xml:space="preserve"> (одна тысяча</w:t>
      </w:r>
      <w:r>
        <w:rPr>
          <w:rFonts w:ascii="Times New Roman" w:hAnsi="Times New Roman"/>
          <w:bCs/>
          <w:sz w:val="24"/>
          <w:szCs w:val="24"/>
        </w:rPr>
        <w:t xml:space="preserve"> шестьсот семьдесят три</w:t>
      </w:r>
      <w:r w:rsidRPr="000D7C69">
        <w:rPr>
          <w:rFonts w:ascii="Times New Roman" w:hAnsi="Times New Roman"/>
          <w:bCs/>
          <w:sz w:val="24"/>
          <w:szCs w:val="24"/>
        </w:rPr>
        <w:t xml:space="preserve">) руб. </w:t>
      </w:r>
      <w:r>
        <w:rPr>
          <w:rFonts w:ascii="Times New Roman" w:hAnsi="Times New Roman"/>
          <w:bCs/>
          <w:sz w:val="24"/>
          <w:szCs w:val="24"/>
        </w:rPr>
        <w:t>48</w:t>
      </w:r>
      <w:r w:rsidRPr="000D7C69">
        <w:rPr>
          <w:rFonts w:ascii="Times New Roman" w:hAnsi="Times New Roman"/>
          <w:bCs/>
          <w:sz w:val="24"/>
          <w:szCs w:val="24"/>
        </w:rPr>
        <w:t xml:space="preserve"> коп.</w:t>
      </w:r>
    </w:p>
    <w:p w:rsidR="00EB78B2" w:rsidRPr="000D7C69" w:rsidRDefault="00EB78B2" w:rsidP="00EB78B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7C69">
        <w:rPr>
          <w:rFonts w:ascii="Times New Roman" w:hAnsi="Times New Roman"/>
          <w:b/>
          <w:sz w:val="24"/>
          <w:szCs w:val="24"/>
        </w:rPr>
        <w:t xml:space="preserve">Обременения земельного участка: </w:t>
      </w:r>
      <w:r w:rsidRPr="000D7C69">
        <w:rPr>
          <w:rFonts w:ascii="Times New Roman" w:hAnsi="Times New Roman"/>
          <w:sz w:val="24"/>
          <w:szCs w:val="24"/>
        </w:rPr>
        <w:t>нет.</w:t>
      </w:r>
    </w:p>
    <w:p w:rsidR="00EB78B2" w:rsidRDefault="00EB78B2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F63693" w:rsidRPr="000F15D9" w:rsidRDefault="00F63693" w:rsidP="00F636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лотам с 3 по 16 предусмотрены п</w:t>
      </w:r>
      <w:r w:rsidRPr="000F15D9">
        <w:rPr>
          <w:rFonts w:ascii="Times New Roman" w:hAnsi="Times New Roman"/>
          <w:b/>
          <w:sz w:val="24"/>
          <w:szCs w:val="24"/>
        </w:rPr>
        <w:t>редельные параметры разрешенного строительства, реконструкции объектов капитального строительства:</w:t>
      </w:r>
    </w:p>
    <w:p w:rsidR="00F63693" w:rsidRPr="000F15D9" w:rsidRDefault="00F63693" w:rsidP="00F636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15D9">
        <w:rPr>
          <w:rFonts w:ascii="Times New Roman" w:hAnsi="Times New Roman"/>
          <w:bCs/>
          <w:sz w:val="24"/>
          <w:szCs w:val="24"/>
        </w:rPr>
        <w:t>Вид разрешённого использования для индивидуального жилищного строительства подразумевает под собой р</w:t>
      </w:r>
      <w:r w:rsidRPr="000F15D9">
        <w:rPr>
          <w:rFonts w:ascii="Times New Roman" w:hAnsi="Times New Roman"/>
          <w:sz w:val="24"/>
          <w:szCs w:val="24"/>
        </w:rPr>
        <w:t xml:space="preserve">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индивидуальных гаражей и хозяйственных построек. </w:t>
      </w:r>
      <w:r w:rsidRPr="000F15D9">
        <w:rPr>
          <w:rFonts w:ascii="Times New Roman" w:hAnsi="Times New Roman"/>
          <w:bCs/>
          <w:sz w:val="24"/>
          <w:szCs w:val="24"/>
        </w:rPr>
        <w:t xml:space="preserve"> 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Предельная образуемая (минимальная и максимальная) площадь земельных участков для размещения индивидуального жилого дома – от 600 кв.м до 1500 кв.м</w:t>
      </w:r>
      <w:r>
        <w:rPr>
          <w:rFonts w:ascii="Times New Roman" w:hAnsi="Times New Roman"/>
          <w:sz w:val="24"/>
          <w:szCs w:val="24"/>
        </w:rPr>
        <w:t>.</w:t>
      </w:r>
      <w:r w:rsidRPr="000F15D9">
        <w:rPr>
          <w:rFonts w:ascii="Times New Roman" w:hAnsi="Times New Roman"/>
          <w:sz w:val="24"/>
          <w:szCs w:val="24"/>
        </w:rPr>
        <w:t xml:space="preserve"> 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Минимальные отступы от границ земельных участков до зданий: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15D9">
        <w:rPr>
          <w:rFonts w:ascii="Times New Roman" w:hAnsi="Times New Roman"/>
          <w:sz w:val="24"/>
          <w:szCs w:val="24"/>
        </w:rPr>
        <w:t>в случаях примыкания к соседним домам (при наличии согласования с соседями и обязательном соблюдении противопожарных и др. норм) – 0 метров;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15D9">
        <w:rPr>
          <w:rFonts w:ascii="Times New Roman" w:hAnsi="Times New Roman"/>
          <w:sz w:val="24"/>
          <w:szCs w:val="24"/>
        </w:rPr>
        <w:t>в иных случаях – не менее 1 метра;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15D9">
        <w:rPr>
          <w:rFonts w:ascii="Times New Roman" w:hAnsi="Times New Roman"/>
          <w:sz w:val="24"/>
          <w:szCs w:val="24"/>
        </w:rPr>
        <w:t xml:space="preserve">по сторонам смежным с улицами, дорогами, внутриквартальными проездами и другими территориями общего пользования – допускается без отступа. 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Минимальные отступы от границ земельных участков до хозяйственных построек (сараи, гаражи, бани и т.п.) не менее 1 метра.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lastRenderedPageBreak/>
        <w:t>Допускается блокировка хозяйственных построек на смежных приусадебных земельных участках по взаимному согласию домовладельцев с учетом противопожарных требований.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 xml:space="preserve">Для земельных участков с видами разрешенного использования по кодам 2.1, 2.2, 2.3 максимальное количество надземных этажей зданий, строений, сооружений на территории земельного участка не выше 3-х этажей (включая мансардный), максимальная высота зданий, строений, сооружений на территории земельного участка, 9 метров. 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инд</w:t>
      </w:r>
      <w:r>
        <w:rPr>
          <w:rFonts w:ascii="Times New Roman" w:hAnsi="Times New Roman"/>
          <w:sz w:val="24"/>
          <w:szCs w:val="24"/>
        </w:rPr>
        <w:t>ивидуальными жилыми домами – 60%.</w:t>
      </w:r>
    </w:p>
    <w:p w:rsidR="00F63693" w:rsidRPr="000F15D9" w:rsidRDefault="00F63693" w:rsidP="00F636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РФ:</w:t>
      </w:r>
    </w:p>
    <w:p w:rsidR="00F63693" w:rsidRPr="000F15D9" w:rsidRDefault="00F63693" w:rsidP="00F6369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а) охранные зоны объектов инженерной инфраструктуры, а именно:</w:t>
      </w:r>
    </w:p>
    <w:p w:rsidR="00F63693" w:rsidRPr="000F15D9" w:rsidRDefault="00F63693" w:rsidP="00F63693">
      <w:pPr>
        <w:pStyle w:val="a3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объектов электроснабжения, сооружения связи;</w:t>
      </w:r>
    </w:p>
    <w:p w:rsidR="00F63693" w:rsidRPr="000F15D9" w:rsidRDefault="00F63693" w:rsidP="00F6369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б) санитарно-защитная зона (СЗЗ) от действующих объектов промышленности (предприятий);</w:t>
      </w:r>
    </w:p>
    <w:p w:rsidR="00F63693" w:rsidRPr="000F15D9" w:rsidRDefault="00F63693" w:rsidP="00F6369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 xml:space="preserve">в) максимальный класс опасности (по классификации СанПиН) объектов капитального строительства, размещаемых на территории земельных участков в пределах зоны – </w:t>
      </w:r>
      <w:r w:rsidRPr="000F15D9">
        <w:rPr>
          <w:rFonts w:ascii="Times New Roman" w:hAnsi="Times New Roman"/>
          <w:sz w:val="24"/>
          <w:szCs w:val="24"/>
          <w:lang w:val="en-US"/>
        </w:rPr>
        <w:t>V</w:t>
      </w:r>
      <w:r w:rsidRPr="000F15D9">
        <w:rPr>
          <w:rFonts w:ascii="Times New Roman" w:hAnsi="Times New Roman"/>
          <w:sz w:val="24"/>
          <w:szCs w:val="24"/>
        </w:rPr>
        <w:t>;</w:t>
      </w:r>
    </w:p>
    <w:p w:rsidR="00F63693" w:rsidRDefault="00F63693" w:rsidP="00F6369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F15D9">
        <w:rPr>
          <w:rFonts w:ascii="Times New Roman" w:hAnsi="Times New Roman"/>
          <w:sz w:val="24"/>
          <w:szCs w:val="24"/>
        </w:rPr>
        <w:t>г) в случае, если земельный участок (его часть) и объект капитального строительства расположены в границах зон с особыми условиями использования территории, использования земельного участка (его части) и объекта капитального строительства осуществляется с учетом ограничений, установленных в соответствии с законодательством РФ. Правовой режим использования и застройки таких территорий определяется совокупностью требований, указанных в настоящей статье, и ограничений, указанных в статье 38 Правил. При этом более строгие требования, относящиеся к одному и тому же параметру, поглощают более мягкие.</w:t>
      </w:r>
    </w:p>
    <w:p w:rsidR="00F63693" w:rsidRPr="009E47F1" w:rsidRDefault="00F63693" w:rsidP="00F6369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0F15D9">
        <w:rPr>
          <w:rFonts w:ascii="Times New Roman" w:hAnsi="Times New Roman"/>
          <w:b/>
          <w:bCs/>
          <w:spacing w:val="-1"/>
          <w:sz w:val="24"/>
          <w:szCs w:val="24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по лотам с 3 по 16:</w:t>
      </w:r>
    </w:p>
    <w:p w:rsidR="00F63693" w:rsidRPr="009E47F1" w:rsidRDefault="00F63693" w:rsidP="00F63693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/>
          <w:spacing w:val="1"/>
          <w:sz w:val="24"/>
          <w:szCs w:val="24"/>
        </w:rPr>
      </w:pPr>
      <w:r w:rsidRPr="009E47F1">
        <w:rPr>
          <w:rFonts w:ascii="Times New Roman" w:hAnsi="Times New Roman"/>
          <w:b/>
          <w:spacing w:val="1"/>
          <w:sz w:val="24"/>
          <w:szCs w:val="24"/>
        </w:rPr>
        <w:t>1.Электроснабжение:</w:t>
      </w:r>
    </w:p>
    <w:p w:rsidR="00F63693" w:rsidRPr="009E47F1" w:rsidRDefault="00F63693" w:rsidP="00F636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E47F1">
        <w:rPr>
          <w:rFonts w:ascii="Times New Roman" w:hAnsi="Times New Roman"/>
          <w:bCs/>
          <w:spacing w:val="-1"/>
          <w:sz w:val="24"/>
          <w:szCs w:val="24"/>
        </w:rPr>
        <w:t xml:space="preserve">Электроснабжение земельных участков с кадастровыми номерами: 28:10:009005:1304, 28:10:009005:1305, 28:10:009005:1306, 28:10:009005:1307, 28:10:009005:1308, 28:10:009005:1309, 28:10:009005:1310, 28:10:009005:1311, 28:10:009005:1312, 28:10:009005:1303, 28:10:009005:1314, 28:10:009005:1315, 28:10:009005:1316, 28:10:009005:1301, </w:t>
      </w:r>
      <w:r w:rsidR="009E47F1" w:rsidRPr="009E47F1">
        <w:rPr>
          <w:rFonts w:ascii="Times New Roman" w:hAnsi="Times New Roman"/>
          <w:bCs/>
          <w:spacing w:val="-1"/>
          <w:sz w:val="24"/>
          <w:szCs w:val="24"/>
        </w:rPr>
        <w:t xml:space="preserve">расположенных по адресу: Амурская область, Благовещенский район, с.Кантон-Коммуна, </w:t>
      </w:r>
      <w:r w:rsidRPr="009E47F1">
        <w:rPr>
          <w:rFonts w:ascii="Times New Roman" w:hAnsi="Times New Roman"/>
          <w:bCs/>
          <w:spacing w:val="-1"/>
          <w:sz w:val="24"/>
          <w:szCs w:val="24"/>
        </w:rPr>
        <w:t xml:space="preserve">по 3-ой категории надежности, класс напряжения 0,4 кВ, максимальной присоединяемой мощностью до 15 кВт, возможно </w:t>
      </w:r>
      <w:r w:rsidR="009E47F1" w:rsidRPr="009E47F1">
        <w:rPr>
          <w:rFonts w:ascii="Times New Roman" w:hAnsi="Times New Roman"/>
          <w:bCs/>
          <w:spacing w:val="-1"/>
          <w:sz w:val="24"/>
          <w:szCs w:val="24"/>
        </w:rPr>
        <w:t>при условии строительства ВЛ 10 кВ от существующей ВЛ 10 кВ, установки ТП 10/0,4 кВ, строительства ВЛ 0,4 кВ до границ земельных участков заявителей.</w:t>
      </w:r>
    </w:p>
    <w:p w:rsidR="00F63693" w:rsidRPr="00962A6E" w:rsidRDefault="00F63693" w:rsidP="00F6369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E47F1">
        <w:rPr>
          <w:rFonts w:ascii="Times New Roman" w:hAnsi="Times New Roman"/>
          <w:sz w:val="24"/>
          <w:szCs w:val="24"/>
        </w:rPr>
        <w:t>Для заключения договора об</w:t>
      </w:r>
      <w:r w:rsidRPr="00962A6E">
        <w:rPr>
          <w:rFonts w:ascii="Times New Roman" w:hAnsi="Times New Roman"/>
          <w:sz w:val="24"/>
          <w:szCs w:val="24"/>
        </w:rPr>
        <w:t xml:space="preserve"> осуществлении технологического присоединения необходимо подать заявку в адрес филиала АО «ДРСК». В заявке указать информацию и приложить пакет документов согласно требованиям «Правил технологического присоединения 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к электрическим сетям», утвержденным Постановлением Правительства РФ от 27 декабря 2004г № 861.</w:t>
      </w:r>
    </w:p>
    <w:p w:rsidR="00F63693" w:rsidRPr="00962A6E" w:rsidRDefault="00F63693" w:rsidP="00F63693">
      <w:pPr>
        <w:pStyle w:val="Default"/>
        <w:ind w:firstLine="708"/>
        <w:jc w:val="both"/>
        <w:rPr>
          <w:color w:val="auto"/>
        </w:rPr>
      </w:pPr>
      <w:r w:rsidRPr="00962A6E">
        <w:rPr>
          <w:color w:val="auto"/>
        </w:rPr>
        <w:t>Стоимость и сроки технологического присоединения к электрическим сетям будут определены договором об осуществлении технологического присоединения к электрическим сетям между АО «ДРСК» и заявителем.</w:t>
      </w:r>
    </w:p>
    <w:p w:rsidR="00F63693" w:rsidRPr="00962A6E" w:rsidRDefault="00F63693" w:rsidP="00F63693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962A6E">
        <w:rPr>
          <w:rFonts w:ascii="Times New Roman" w:hAnsi="Times New Roman"/>
          <w:b/>
          <w:bCs/>
          <w:spacing w:val="-1"/>
          <w:sz w:val="24"/>
          <w:szCs w:val="24"/>
        </w:rPr>
        <w:t>2.Водоснабжение.</w:t>
      </w:r>
    </w:p>
    <w:p w:rsidR="00F63693" w:rsidRPr="00962A6E" w:rsidRDefault="00F63693" w:rsidP="00F6369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Предусмотреть индивидуальные источники водоснабжения.</w:t>
      </w:r>
    </w:p>
    <w:p w:rsidR="00F63693" w:rsidRPr="00962A6E" w:rsidRDefault="00F63693" w:rsidP="00F63693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962A6E">
        <w:rPr>
          <w:rFonts w:ascii="Times New Roman" w:hAnsi="Times New Roman"/>
          <w:b/>
          <w:bCs/>
          <w:spacing w:val="-1"/>
          <w:sz w:val="24"/>
          <w:szCs w:val="24"/>
        </w:rPr>
        <w:t>3.Теплоснабжение.</w:t>
      </w:r>
    </w:p>
    <w:p w:rsidR="00F63693" w:rsidRPr="00962A6E" w:rsidRDefault="00F63693" w:rsidP="00F63693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Предусмотреть индивидуальные источники теплоснабжения.</w:t>
      </w:r>
      <w:r w:rsidRPr="00962A6E">
        <w:rPr>
          <w:rFonts w:ascii="Times New Roman" w:hAnsi="Times New Roman"/>
          <w:b/>
          <w:spacing w:val="12"/>
          <w:sz w:val="24"/>
          <w:szCs w:val="24"/>
        </w:rPr>
        <w:t xml:space="preserve"> </w:t>
      </w:r>
    </w:p>
    <w:p w:rsidR="00F63693" w:rsidRDefault="00F63693" w:rsidP="00F63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F63693" w:rsidRPr="004243BC" w:rsidRDefault="00F63693" w:rsidP="000F15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Д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ля земельных участков </w:t>
      </w:r>
      <w:r w:rsidRPr="002C39B5">
        <w:rPr>
          <w:rFonts w:ascii="Times New Roman" w:eastAsiaTheme="minorHAnsi" w:hAnsi="Times New Roman"/>
          <w:b/>
          <w:sz w:val="24"/>
          <w:szCs w:val="24"/>
        </w:rPr>
        <w:t xml:space="preserve">с лота № </w:t>
      </w:r>
      <w:r w:rsidR="00281AEE">
        <w:rPr>
          <w:rFonts w:ascii="Times New Roman" w:eastAsiaTheme="minorHAnsi" w:hAnsi="Times New Roman"/>
          <w:b/>
          <w:sz w:val="24"/>
          <w:szCs w:val="24"/>
        </w:rPr>
        <w:t>1</w:t>
      </w:r>
      <w:r w:rsidRPr="002C39B5">
        <w:rPr>
          <w:rFonts w:ascii="Times New Roman" w:eastAsiaTheme="minorHAnsi" w:hAnsi="Times New Roman"/>
          <w:b/>
          <w:sz w:val="24"/>
          <w:szCs w:val="24"/>
        </w:rPr>
        <w:t xml:space="preserve"> по лот № </w:t>
      </w:r>
      <w:r w:rsidR="00281AEE">
        <w:rPr>
          <w:rFonts w:ascii="Times New Roman" w:eastAsiaTheme="minorHAnsi" w:hAnsi="Times New Roman"/>
          <w:b/>
          <w:sz w:val="24"/>
          <w:szCs w:val="24"/>
        </w:rPr>
        <w:t>14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 предусмотрены дополнительные сведения:</w:t>
      </w:r>
    </w:p>
    <w:p w:rsidR="004243BC" w:rsidRPr="004243BC" w:rsidRDefault="000F15D9" w:rsidP="004243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F15D9">
        <w:rPr>
          <w:rFonts w:ascii="Times New Roman" w:eastAsiaTheme="minorHAnsi" w:hAnsi="Times New Roman"/>
          <w:b/>
          <w:sz w:val="24"/>
          <w:szCs w:val="24"/>
        </w:rPr>
        <w:lastRenderedPageBreak/>
        <w:t>Сведения о том, что земельный участок полностью расположен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b/>
          <w:sz w:val="24"/>
          <w:szCs w:val="24"/>
        </w:rPr>
        <w:t>в границах зоны с особыми условиями использования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b/>
          <w:sz w:val="24"/>
          <w:szCs w:val="24"/>
        </w:rPr>
        <w:t>территории, территории объекта культурного наследия,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F15D9">
        <w:rPr>
          <w:rFonts w:ascii="Times New Roman" w:eastAsiaTheme="minorHAnsi" w:hAnsi="Times New Roman"/>
          <w:b/>
          <w:sz w:val="24"/>
          <w:szCs w:val="24"/>
        </w:rPr>
        <w:t>публичного сер</w:t>
      </w:r>
      <w:r w:rsidRPr="004243BC">
        <w:rPr>
          <w:rFonts w:ascii="Times New Roman" w:eastAsiaTheme="minorHAnsi" w:hAnsi="Times New Roman"/>
          <w:b/>
          <w:sz w:val="24"/>
          <w:szCs w:val="24"/>
        </w:rPr>
        <w:t>витута:</w:t>
      </w:r>
      <w:r w:rsidR="004243BC" w:rsidRPr="004243B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243BC" w:rsidRPr="004243BC">
        <w:rPr>
          <w:rFonts w:ascii="Times New Roman" w:eastAsiaTheme="minorHAnsi" w:hAnsi="Times New Roman"/>
          <w:sz w:val="24"/>
          <w:szCs w:val="24"/>
        </w:rPr>
        <w:t xml:space="preserve">Земельный участок полностью расположен в границах </w:t>
      </w:r>
      <w:r w:rsidR="004243BC" w:rsidRPr="002C39B5">
        <w:rPr>
          <w:rFonts w:ascii="Times New Roman" w:eastAsiaTheme="minorHAnsi" w:hAnsi="Times New Roman"/>
          <w:i/>
          <w:sz w:val="24"/>
          <w:szCs w:val="24"/>
        </w:rPr>
        <w:t>зоны с реестровым номером 28:10-6.249 от 30.06.2020</w:t>
      </w:r>
      <w:r w:rsidR="004243BC" w:rsidRPr="004243BC">
        <w:rPr>
          <w:rFonts w:ascii="Times New Roman" w:eastAsiaTheme="minorHAnsi" w:hAnsi="Times New Roman"/>
          <w:sz w:val="24"/>
          <w:szCs w:val="24"/>
        </w:rPr>
        <w:t>, ограничение использования земельного участка в пределах зоны: Запрещается в радиусе 15км</w:t>
      </w:r>
      <w:r w:rsidR="004243BC">
        <w:rPr>
          <w:rFonts w:ascii="Times New Roman" w:eastAsiaTheme="minorHAnsi" w:hAnsi="Times New Roman"/>
          <w:sz w:val="24"/>
          <w:szCs w:val="24"/>
        </w:rPr>
        <w:t xml:space="preserve"> </w:t>
      </w:r>
      <w:r w:rsidR="004243BC" w:rsidRPr="004243BC">
        <w:rPr>
          <w:rFonts w:ascii="Times New Roman" w:eastAsiaTheme="minorHAnsi" w:hAnsi="Times New Roman"/>
          <w:sz w:val="24"/>
          <w:szCs w:val="24"/>
        </w:rPr>
        <w:t>от КТА размещать объекты, способствующие привлечению и массовому скоплению птиц, а именно:</w:t>
      </w:r>
      <w:r w:rsidR="004243BC">
        <w:rPr>
          <w:rFonts w:ascii="Times New Roman" w:eastAsiaTheme="minorHAnsi" w:hAnsi="Times New Roman"/>
          <w:sz w:val="24"/>
          <w:szCs w:val="24"/>
        </w:rPr>
        <w:t xml:space="preserve"> </w:t>
      </w:r>
      <w:r w:rsidR="004243BC" w:rsidRPr="004243BC">
        <w:rPr>
          <w:rFonts w:ascii="Times New Roman" w:eastAsiaTheme="minorHAnsi" w:hAnsi="Times New Roman"/>
          <w:sz w:val="24"/>
          <w:szCs w:val="24"/>
        </w:rPr>
        <w:t>полигонов ТБО, скотобоен, ферм, скотомогильников, мусоросжигательных и мусороперерабатывающих</w:t>
      </w:r>
    </w:p>
    <w:p w:rsidR="004243BC" w:rsidRPr="004243BC" w:rsidRDefault="004243BC" w:rsidP="0042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заводов, объектов сортировки мусора, рыбных хозяйств и пр., вид/наименование: Шестая подзона,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приаэродромной территории аэропорта Благовещенск (Игнатьево), тип: Охранная зона транспорта, номер: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б/н, решения: 1. дата решения: 01.07.2017, номер решения: 135, наименование ОГВ/ОМСУ: Правительство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Российской Федерации 2. дата решения: 02.12.2017, номер решения: 1460, наименование ОГВ/ОМСУ: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Правительство Российской Федерации 3. дата решения: 03.06.2019, номер решения: б/н, наименование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ОГВ/ОМСУ: ООО "Земельный вопрос" Гладченко Татьяна Леонидовна 4. дата решения: 17.05.2019, номер</w:t>
      </w:r>
    </w:p>
    <w:p w:rsidR="004243BC" w:rsidRPr="004243BC" w:rsidRDefault="004243BC" w:rsidP="0042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решения: б/н, наименование ОГВ/ОМСУ: ГУП Амурской области "Аэропорт Благовещенск" Земельный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участок полностью расположен в границах зоны с реестровым номером 28:10-6.187 от 30.06.2020,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ограничение использования земельного участка в пределах зоны: Ограничения использования объектов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недвижимости и осуществления деятельности, в третьей подзоне, распространяются на размещение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эксплуатацию объектов, высота которых превышает ограничения, установленные Федеральными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правилами использования воздушного пространства Российской Федерации, утвержденными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постановлением Правительства Российской Федерации от 11 марта 2010 г. N 138 "Об утверждении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Федеральных правил использования воздушного пространства Российской Федерации", Приказом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Минтранса России от 04.05.2018 N 176 "Об утверждении Порядка установления границ полос воздушных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подходов на аэродромах гражданской авиации", МОС ФАП N 262 введенной в действие решением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Росавиации от 09.11.2015 N 6.04-2464, а именно: - запрещено размещение, строительство и сооружение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объектов капитального строительства, временных объектов, объектов инженерной подготовки, линейных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объектов, размещение машин и механизмов, превышающих ограничения, установленные в зоне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ограничения застройки по высоте. (высоты ограничения абсолютные в Балтийской системе высот 1977г).,</w:t>
      </w:r>
    </w:p>
    <w:p w:rsidR="004243BC" w:rsidRPr="004243BC" w:rsidRDefault="004243BC" w:rsidP="0042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вид/наименование: Внешний (общий) контур третьей подзоны приаэродромной территории аэропорта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Благовещенск (Игнатьево), тип: Охранная зона транспорта, номер: б/н, решения: 1. дата решения: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01.07.2017, номер решения: 135, наименование ОГВ/ОМСУ: Правительство Российской Федерации 2. Дата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решения: 02.12.2017, номер решения: 1460, наименование ОГВ/ОМСУ: Правительство Российской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Федерации 3. дата решения: 03.06.2019, номер решения: б/н, наименование ОГВ/ОМСУ: ООО "Земельный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вопрос" Гладченко Татьяна Леонидовна 4. дата решения: 17.05.2019, номер решения: б/н, наименование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ОГВ/ОМСУ: ГУП Амурской области "Аэропорт Благовещенск" Земельный участок полностью расположен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в границах зоны с реестровым номером 28:10-6.364 от 08.10.2020, ограничение использования земельного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участка в пределах зоны: Запрещается на участке 5А от границ участка 5В до границ окружности радиусом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30 километров от КТА размещение опасных производственных объектов I класса опасности допускается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размещение опасных производственных объектов II, III и IV классов опасности. За пределами окружности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радиусом 30 километров от КТА допускается размещение опасных производственных объектов I класса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опасности., вид/наименование: Пятая подзона, приаэродромной территории аэропорта Благовещенск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(Игнатьево), тип: Охранная зона транспорта, номер: б/н, решения: 1. дата решения: 28.04.2020, номер решения: Исх-18139/04 2. дата решения: 03.06.2019, номер решения: б/н Земельный участок полностью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расположен в границах зоны с реестровым номером 28:10-6.361 от 02.10.2020, ограничение использования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земельного участка в пределах зоны: Запрещается размещать объекты, создающие помехи в работе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наземных объектов средств и систем обслуживания воздушного движения, навигации, посадки и связи,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предназначенных для организации воздушного движения, и превышающие максимальную абсолютную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высотную отметку (м): (высоты ограничения абсолютные в Балтийской системе высот 1977г) Сектор 1 (r-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500м от антенны ОРЛ-А совмещенной с АРП - 50°25'37.8"с, 127°25'06.3"в) - H-180 Сектор 2 (r-1 000м от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- 50°25'37.8"с, 127°25'06.3"в) - Н-180 Сектор 3 (r-1 500м от антенны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ОРЛ-А совмещенной с АРП - 50°25'37.8"с, 127°25'06.3"в) - Н-</w:t>
      </w:r>
      <w:r w:rsidRPr="004243BC">
        <w:rPr>
          <w:rFonts w:ascii="Times New Roman" w:eastAsiaTheme="minorHAnsi" w:hAnsi="Times New Roman"/>
          <w:sz w:val="24"/>
          <w:szCs w:val="24"/>
        </w:rPr>
        <w:lastRenderedPageBreak/>
        <w:t>180 Сектор 4 (r-2 000м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Н-180 Сектор 5 (r-2 500м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Н-188 Сектор 6 (r-3 000м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Н-196 Сектор 7 (r-3 500м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Н-204 Сектор 8 (r-4 000м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Н-212 Сектор 9 (r-4 500м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Н-220 Сектор 10 (r-5 000м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Н-228 Сектор 11 (r-5 500м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Н-236 Сектор 12 (r-6 000м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Н-243 Сектор 13 (r-6 500м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Н-247,5 Сектор 14 (r-7 000м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Н-252 Сектор 15 (r-7 500м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Н-256,5 Сектор 16 (r-8 000м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Н-261 Сектор 17 (r-8 500м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Н-265,5 Сектор 18 (r-9 000м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Н-270 Сектор 19 (r-9 500м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Н-274,5 Сектор 20 (r-10 000м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Н-279 Сектор 21 (r-10 500м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Н-283,5 Сектор 22 (r-11 000м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Н-288 Сектор 23 (r-11 500м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Н-292,5 Сектор 24 (r-12 000м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Н-297 Сектор 25 (r-12 500м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Н-301,5 Сектор 26 (r-13 000м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Н-306 Сектор 27 (r-13 500м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Н-310,5 Сектор 28 r-14 000м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Н-315 Сектор 29 (r-14 500м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Н-319,5 Сектор 30 (r-15 000м от антенны ОРЛ-А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Н-324 Ограничения использования объектов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недвижимости и осуществления деятельности распространяются на размещение и эксплуатацию объектов,</w:t>
      </w:r>
    </w:p>
    <w:p w:rsidR="004243BC" w:rsidRPr="004243BC" w:rsidRDefault="004243BC" w:rsidP="0042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создающих помехи в работе наземных объектов средств и систем обслуживания воздушного движения,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навигации, посадки и связи, предназначенных для организации воздушного движения и расположенных вне первой подзоны., вид/наименование: Четвертая подзона, приаэродромной территории аэропорта Благовещенск (Игнатьево), тип: Охранная зона транспорта, номер: б/н, решения: 1. дата решения: 28.04.2020, номер решения: Исх-18139/04 2. дата решения: 03.06.2019, номер решения: б/н.</w:t>
      </w:r>
    </w:p>
    <w:p w:rsidR="004243BC" w:rsidRPr="004243BC" w:rsidRDefault="004243BC" w:rsidP="002C3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b/>
          <w:sz w:val="24"/>
          <w:szCs w:val="24"/>
        </w:rPr>
        <w:t xml:space="preserve">Особые отметки: </w:t>
      </w:r>
      <w:r w:rsidRPr="004243BC">
        <w:rPr>
          <w:rFonts w:ascii="Times New Roman" w:eastAsiaTheme="minorHAnsi" w:hAnsi="Times New Roman"/>
          <w:sz w:val="24"/>
          <w:szCs w:val="24"/>
        </w:rPr>
        <w:t>Для данного земельного участка обеспечен доступ посредством земельного участка (земельных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участков) с кадастровым номером (кадастровыми номерами): 28:10:009005:67. Сведения об ограничениях права на объект недвижимости, обременениях данного объекта, не зарегистрированных 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реестре прав, ограничений прав и обременений недвижимого имущества: вид ограничения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(обременения): ограничения прав на земельный участок, предусмотренные статьями 56, 56.1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Земельного кодекса Российской Федерации; срок действия: c 03.02.2022; реквизиты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документа-основания: федеральный закон от 1 июля 2017 г. N 135-ФЗ "О внесении изменений в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отдельные законодательные акты Российской Федерации в части совершенствования порядка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установления и использования приаэродромной территории и санитарно-защитной зоны" от 01.07.2017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№ 135 выдан: Правительство Российской Федерации; постановление Правительства РФ от 2 декабря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2017 г. N 1460 "Об утверждении Правил установления приаэродромной территории, Пр</w:t>
      </w:r>
      <w:r>
        <w:rPr>
          <w:rFonts w:ascii="Times New Roman" w:eastAsiaTheme="minorHAnsi" w:hAnsi="Times New Roman"/>
          <w:sz w:val="24"/>
          <w:szCs w:val="24"/>
        </w:rPr>
        <w:t>а</w:t>
      </w:r>
      <w:r w:rsidRPr="004243BC">
        <w:rPr>
          <w:rFonts w:ascii="Times New Roman" w:eastAsiaTheme="minorHAnsi" w:hAnsi="Times New Roman"/>
          <w:sz w:val="24"/>
          <w:szCs w:val="24"/>
        </w:rPr>
        <w:t>вил выделения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на приаэродромной территории подзон и Правил разрешения разногласий, возникающих между высшими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исполнительными органами государственной власти субъектов Российской Федерации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уполномоченными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Правительством Российской Федерации федеральными органами исполнительной власти при согласовании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проекта решения об установлении приаэродромной территории" от 02.12.2017 № 1460 выдан: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Правительство Российской Федерации; карта (план) от 03.06.2019 № б/н выдан: ООО "Земельный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вопрос" Гладченко </w:t>
      </w:r>
      <w:r w:rsidRPr="004243BC">
        <w:rPr>
          <w:rFonts w:ascii="Times New Roman" w:eastAsiaTheme="minorHAnsi" w:hAnsi="Times New Roman"/>
          <w:sz w:val="24"/>
          <w:szCs w:val="24"/>
        </w:rPr>
        <w:lastRenderedPageBreak/>
        <w:t>Татьяна Леонидовна; проект решения об установлении приаэродромной территории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аэродрома Благовещенск (Игнатьево) от 17.05.2019 № б/н выдан: ГУП Амурской области "Аэропорт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Благовещенск". вид ограничения (обременения): ограничения прав на земельный участок,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предусмотренные статьями 56, 56.1 Земельного кодекса Российской Федерации; срок действия: c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03.02.2022; реквизиты документа-основания: федеральный закон от 1 июля 2017 г. N 135-ФЗ "О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внесении изменений в отдельные законодательные акты Российской Федерации в части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совершенствования порядка установления и использования приаэродромной территории 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санитарно-защитной зоны" от 01.07.2017 № 135 выдан: Правительство Российской Федерации;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постановление Правительства РФ от 2 декабря 2017 г. N 1460 "Об утверждении Правил установления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приаэродромной территории, Правил выделения на приаэродромной территории подзон и Правил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разрешения разногласий, возникающих между высшими исполнительными органами государственной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власти субъектов Российской Федерации и уполномоченными Правительством Российской Федерации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федеральными органами исполнительной власти при согласовании проекта решения об установлении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приаэродромной территории" от 02.12.2017 № 1460 выдан: Правительство Российской Федерации;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карта (план) от 03.06.2019 № б/н выдан: ООО "Земельный вопрос" Гладченко Татьяна Леонидовна;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проект решения об установлении приаэродромной территории аэродрома Благовещенск (Игнатьево)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17.05.2019 № б/н выдан: ГУП Амурской области "Аэропорт Благовещенск". вид ограничения</w:t>
      </w:r>
    </w:p>
    <w:p w:rsidR="004243BC" w:rsidRPr="004243BC" w:rsidRDefault="004243BC" w:rsidP="00424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(обременения): ограничения прав на земельный участок, предусмотренные статьями 56, 56.1 Земельного кодекса Российской Федерации; срок действия: c 03.02.2022; реквизиты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документа-основания: сопроводительное письмо об установлении приаэродромной территории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28.04.2020 № Исх-18139/04; документ, содержащий сведения о границах, зонах, территориях, в том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числе текстовое и графическое описание местоположения их границ с перечнем координат характерных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точек, подготовленный в форме электронного документа от 03.06.2019 № б/н. вид ограничения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(обременения): ограничения прав на земельный участок, предусмотренные статьями 56, 56.1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Земельного кодекса Российской Федерации; срок действия: c 03.02.2022; реквизиты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документа-основания: сопроводительное письмо об установлении приаэродромной территории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28.04.2020 № Исх-18139/04; документ, содержащий сведения о границах, зонах, территориях, в том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числе текстовое и графическое описание местоположения их границ с перечнем координат характерных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точек, подготовленный в форме электронного документа от 03.06.2019 № б/н. Сведения, необходимые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для заполнения разделa: 4 - Сведения о частях земельного участка, отсутствуют.</w:t>
      </w:r>
    </w:p>
    <w:p w:rsidR="004243BC" w:rsidRPr="004243BC" w:rsidRDefault="004243BC" w:rsidP="002C3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b/>
          <w:sz w:val="24"/>
          <w:szCs w:val="24"/>
        </w:rPr>
        <w:t>Содержание ограничения в использовании или ограничения права на объект недвижимости или обременения объекта недвижимости:</w:t>
      </w:r>
      <w:r w:rsidR="002C39B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вид ограничения (обременения): ограничения прав на земельный участок, предусмотренные статьями 56, 56.1 Земельного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кодекса Российской Федерации; Срок действия: с 2022-02-03; реквизиты документа-основания: федеральный закон от 1 июля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2017 г. N 135-ФЗ "О внесении изменений в отдельные законодательные акты Российской Федерации в части совершенствования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порядка установления и использования приаэродромной территории и санитарно-защитной зоны" от 01.07.2017 № 135 выдан: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Правительство Российской Федерации; постановление Правительства РФ от 2 декабря 2017 г. N 1460 "Об утверждении Правил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установления приаэродромной территории, Правил выделения на приаэродромной территории подзон и Правил разрешения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разногласий, возникающих между высшими исполнительными органами государственной власти субъектов Российской Федерации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и уполномоченными Правительством Российской Федерации федеральными органами исполнительной власти при согласовании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проекта решения об установлении приаэродромной территории" от 02.12.2017 № 1460 выдан: Правительство Российской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Федерации; карта (план) от 03.06.2019 № б/н выдан: ООО "Земельный вопрос" Гладченко Татьяна Леонидовна; проект решения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 установлении приаэродромной территории аэродрома Благовещенск (Игнатьево) от 17.05.2019 № б/н выдан: ГУП Амурской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области "Аэропорт Благовещенск"; Содержание ограничения (обременения): Запрещается в радиусе 15км от КТА размещать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объекты, способствующие привлечению и массовому скоплению птиц, а именно: полигонов ТБО, скотобоен, ферм,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скотомогильников, мусоросжигательных и мусороперерабатывающих заводов, объектов сортировки мусора, рыбных хозяйств 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пр.; Реестровый номер границы: 28:10-6.249; Вид объекта реестра границ: Зона с особыми условиями использования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территории; Вид зоны по документу: Шестая </w:t>
      </w:r>
      <w:r w:rsidRPr="004243BC">
        <w:rPr>
          <w:rFonts w:ascii="Times New Roman" w:eastAsiaTheme="minorHAnsi" w:hAnsi="Times New Roman"/>
          <w:sz w:val="24"/>
          <w:szCs w:val="24"/>
        </w:rPr>
        <w:lastRenderedPageBreak/>
        <w:t>подзона, приаэродромной территории аэропорта Благовещенск (Игнатьево); Тип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зоны: Охранная зона транспорта; Номер: б/н.</w:t>
      </w:r>
    </w:p>
    <w:p w:rsidR="004243BC" w:rsidRPr="004243BC" w:rsidRDefault="004243BC" w:rsidP="002C3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Вид ограничения (обременения): ограничения прав на земельный участок, предусмотренные статьями 56, 56.1 Земельного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кодекса Российской Федерации; Срок действия: с 2022-02-03; реквизиты документа-основания: федеральный закон от 1 июля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2017 г. N 135-ФЗ "О внесении изменений в отдельные законодательные акты Российской Федерации в части совершенствования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порядка установления и использования приаэродромной территории и санитарно-защитной зоны" от 01.07.2017 № 135 выдан: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="002C39B5" w:rsidRPr="004243BC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Правительство Российской Федерации; постановление Правительства РФ от 2 декабря 2017 г. N 1460 "Об утверждении Правил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установления приаэродромной территории, Правил выделения на приаэродромной территории подзон и Правил разрешения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разногласий, возникающих между высшими исполнительными органами государственной власти субъектов Российской Федерации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и уполномоченными Правительством Российской Федерации федеральными органами исполнительной власти при согласовании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проекта решения об установлении приаэродромной территории" от 02.12.2017 № 1460 выдан: Правительство Российской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Федерации; карта (план) от 03.06.2019 № б/н выдан: ООО "Земельный вопрос" Гладченко Татьяна Леонидовна; проект решения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 установлении приаэродромной территории аэродрома Благовещенск (Игнатьево) от 17.05.2019 № б/н выдан: ГУП Амурской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области "Аэропорт Благовещенск"; Содержание ограничения (обременения): Ограничения использования объектов недвижимости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и осуществления деятельности, в третьей подзоне, распространяются на размещение и эксплуатацию объектов, высота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которых превышает ограничения, установленные Федеральными правилами использования воздушного пространства Российской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Федерации, утвержденными постановлением Правительства Российской Федерации от 11 марта 2010 г. N 138 "Об утверждении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Федеральных правил использования воздушного пространства Российской Федерации", Приказом Минтранса России от 04.05.2018 N 176 "Об утверждении Порядка установления границ полос воздушных подходов на аэродромах гражданской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авиации", МОС ФАП N 262 введенной в действие решением Росавиации от 09.11.2015 N 6.04-2464, а именно:- запрещено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размещение, строительство и сооружение объектов капитального строительства, временных объектов, объектов инженерной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подготовки, линейных объектов, размещение машин и механизмов, превышающих ограничения, установленные в зоне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ограничения застройки по высоте. (высоты ограничения абсолютные в Балтийской системе высот 1977г).; Реестровый номер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границы: 28:10-6.187; Вид объекта реестра границ: Зона с особыми условиями использования территории; Вид зоны по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документу: Внешний (общий) контур третьей подзоны приаэродромной территории аэропорта Благовещенск (Игнатьево); Тип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зоны: Охранная зона транспорта; Номер: б/н.</w:t>
      </w:r>
    </w:p>
    <w:p w:rsidR="004243BC" w:rsidRPr="004243BC" w:rsidRDefault="004243BC" w:rsidP="002C3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Вид ограничения (обременения): ограничения прав на земельный участок, предусмотренные статьями 56, 56.1 Земельного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кодекса Российской Федерации; Срок действия: с 2022-02-03; реквизиты документа-основания: сопроводительное письмо об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установлении приаэродромной территории от 28.04.2020 № Исх-18139/04; документ, содержащий сведения о границах, зонах,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территориях, в том числе текстовое и графическое описание местоположения их границ с перечнем координат характерных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точек, подготовленный в форме электронного документа от 03.06.2019 № б/н; Содержание ограничения (обременения):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Запрещается на участке 5А от границ участка 5В до границ окружности радиусом 30 километров от КТА размещение опасных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производственных объектов I класса опасности допускается размещение опасных производственных объектов II, III и IV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классов опасности. За пределами окружности радиусом 30 километров от КТА допускается размещение опасных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производственных объектов I класса опасности.; Реестровый номер границы: 28:10-6.364; Вид объекта реестра границ: Зона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 особыми условиями использования территории; Вид зоны по документу: Пятая подзона, приаэродромной территории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аэропорта Благовещенск (Игнатьево); Тип зоны: Охранная зона транспорта; Номер: б/н. </w:t>
      </w:r>
    </w:p>
    <w:p w:rsidR="004243BC" w:rsidRPr="004243BC" w:rsidRDefault="004243BC" w:rsidP="002C39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4243BC">
        <w:rPr>
          <w:rFonts w:ascii="Times New Roman" w:eastAsiaTheme="minorHAnsi" w:hAnsi="Times New Roman"/>
          <w:sz w:val="24"/>
          <w:szCs w:val="24"/>
        </w:rPr>
        <w:t>Вид ограничения (обременения): ограничения прав на земельный участок, предусмотренные статьями 56, 56.1 Земельного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кодекса Российской Федерации; Срок действия: с 2022-02-03; реквизиты документа-основания: сопроводительное письмо об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установлении приаэродромной территории от 28.04.2020 № Исх-18139/04; документ, </w:t>
      </w:r>
      <w:r w:rsidRPr="004243BC">
        <w:rPr>
          <w:rFonts w:ascii="Times New Roman" w:eastAsiaTheme="minorHAnsi" w:hAnsi="Times New Roman"/>
          <w:sz w:val="24"/>
          <w:szCs w:val="24"/>
        </w:rPr>
        <w:lastRenderedPageBreak/>
        <w:t>содержащий сведения о границах, зонах,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территориях, в том числе текстовое и графическое описание местоположения их границ с перечнем координат характерных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точек, подготовленный в форме электронного документа от 03.06.2019 № б/н; Содержание ограничения (обременения):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Запрещается размещать объекты, создающие помехи в работе наземных объектов средств и систем обслуживания воздушного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движения, навигации, посадки и связи, предназначенных для организации воздушного движения, и превышающие максимальную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абсолютную высотную отметку (м):(высоты ограничения абсолютные в Балтийской системе высот 1977г) Сектор 1 (r-500м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- 50Ѓ‹25'37.8"с, 127Ѓ‹25'06.3"в) - H-180Сектор 2 (r-1 000м от антенны ОРЛ-А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- 50Ѓ‹25'37.8"с, 127Ѓ‹25'06.3"в) - Н-180Сектор 3 (r-1 500м от антенны ОРЛ-А совмещенной с АРП -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50Ѓ‹25'37.8"с, 127Ѓ‹25'06.3"в) - Н-180Сектор 4 (r-2 000м от антенны ОРЛ-А совмещенной с АРП - 50Ѓ‹25'37.8"с,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127Ѓ‹25'06.3"в) - Н-180Сектор 5 (r-2 500м от антенны ОРЛ-А совмещенной с АРП - 50Ѓ‹25'37.8"с, 127Ѓ‹25'06.3"в) - Н-188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Сектор 6 (r-3 000м от антенны ОРЛ-А совмещенной с АРП - 50Ѓ‹25'37.8"с, 127Ѓ‹25'06.3"в) - Н-196Сектор 7 (r-3 500м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- 50Ѓ‹25'37.8"с, 127Ѓ‹25'06.3"в) - Н-204Сектор 8 (r-4 000м от антенны ОРЛ-А совмещенной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 АРП - 50Ѓ‹25'37.8"с, 127Ѓ‹25'06.3"в) - Н-212Сектор 9 (r-4 500м от антенны ОРЛ-А совмещенной с АРП - 50Ѓ‹25'37.8"с,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127Ѓ‹25'06.3"в) - Н-220Сектор 10 (r-5 000м от антенны ОРЛ-А совмещенной с АРП - 50Ѓ‹25'37.8"с, 127Ѓ‹25'06.3"в) - Н-228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Сектор 11 (r-5 500м от антенны ОРЛ-А совмещенной с АРП - 50Ѓ‹25'37.8"с, 127Ѓ‹25'06.3"в) - Н-236Сектор 12 (r-6 000м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- 50Ѓ‹25'37.8"с, 127Ѓ‹25'06.3"в) - Н-243Сектор 13 (r-6 500м от антенны ОРЛ-А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- 50Ѓ‹25'37.8"с, 127Ѓ‹25'06.3"в) - Н-247,5Сектор 14 (r-7 000м от антенны ОРЛ-А совмещенной с АРП -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50Ѓ‹25'37.8"с, 127Ѓ‹25'06.3"в) - Н-252Сектор 15 (r-7 500м от антенны ОРЛ-А совмещенной с АРП - 50Ѓ‹25'37.8"с,_ 127°25'06.3"в) - Н-256,5Сектор 16 (r-8 000м от антенны ОРЛ-А совмещенной с АРП - 50°25'37.8"с, 127°25'06.3"в) - Н-261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Сектор 17 (r-8 500м от антенны ОРЛ-А совмещенной с АРП - 50°25'37.8"с, 127°25'06.3"в) - Н-265,5Сектор 18 (r-9 000м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- 50°25'37.8"с, 127°25'06.3"в) - Н-270Сектор 19 (r-9 500м от антенны ОРЛ-А совмещенной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 АРП - 50°25'37.8"с, 127°25'06.3"в) - Н-274,5Сектор 20 (r-10 000м от антенны ОРЛ-А совмещенной с АРП - 50°25'37.8"с,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127°25'06.3"в) - Н-279Сектор 21 (r-10 500м от антенны ОРЛ-А совмещенной с АРП - 50°25'37.8"с, 127°25'06.3"в) -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Н-283,5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Сектор 22 (r-11 000м от антенны ОРЛ-А совмещенной с АРП - 50°25'37.8"с, 127°25'06.3"в) - Н-288Сектор 23 (r-11 500м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- 50°25'37.8"с, 127°25'06.3"в) - Н-292,5Сектор 24 (r-12 000м от антенны ОРЛ-А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Н-297Сектор 25 (r-12 500м от антенны ОРЛ-А совмещенной с АРП -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50°25'37.8"с, 127°25'06.3"в) - Н-301,5Сектор 26 (r-13 000м от антенны ОРЛ-А совмещенной с АРП - 50°25'37.8"с,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127°25'06.3"в) - Н-306Сектор 27 (r-13 500м от антенны ОРЛ-А совмещенной с АРП - 50°25'37.8"с, 127°25'06.3"в) - Н-310,5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Сектор 28 r-14 000м от антенны ОРЛ-А совмещенной с АРП - 50°25'37.8"с, 127°25'06.3"в) - Н-315Сектор 29 (r-14 500м от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антенны ОРЛ-А совмещенной с АРП - 50°25'37.8"с, 127°25'06.3"в) - Н-319,5Сектор 30 (r-15 000м от антенны ОРЛ-А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совмещенной с АРП - 50°25'37.8"с, 127°25'06.3"в) - Н-324Ограничения использования объектов недвижимости и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осуществления деятельности распространяются на размещение и эксплуатацию объектов, создающих помехи в работе наземных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объектов средств и систем обслуживания воздушного движения, навигации, посадки и связи, предназначенных для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>организации воздушного движения и расположенных вне первой подзоны</w:t>
      </w:r>
      <w:r w:rsidRPr="002C39B5">
        <w:rPr>
          <w:rFonts w:ascii="Times New Roman" w:eastAsiaTheme="minorHAnsi" w:hAnsi="Times New Roman"/>
          <w:b/>
          <w:sz w:val="24"/>
          <w:szCs w:val="24"/>
        </w:rPr>
        <w:t>.; Реестровый номер границы: 28:10-6.361</w:t>
      </w:r>
      <w:r w:rsidRPr="004243BC">
        <w:rPr>
          <w:rFonts w:ascii="Times New Roman" w:eastAsiaTheme="minorHAnsi" w:hAnsi="Times New Roman"/>
          <w:sz w:val="24"/>
          <w:szCs w:val="24"/>
        </w:rPr>
        <w:t>; Вид</w:t>
      </w:r>
      <w:r w:rsidR="002C39B5">
        <w:rPr>
          <w:rFonts w:ascii="Times New Roman" w:eastAsiaTheme="minorHAnsi" w:hAnsi="Times New Roman"/>
          <w:sz w:val="24"/>
          <w:szCs w:val="24"/>
        </w:rPr>
        <w:t xml:space="preserve"> 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объекта реестра границ: Зона с особыми условиями использования территории; Вид зоны по документу: </w:t>
      </w:r>
      <w:r w:rsidRPr="002C39B5">
        <w:rPr>
          <w:rFonts w:ascii="Times New Roman" w:eastAsiaTheme="minorHAnsi" w:hAnsi="Times New Roman"/>
          <w:i/>
          <w:sz w:val="24"/>
          <w:szCs w:val="24"/>
        </w:rPr>
        <w:t>Четвертая подзона,</w:t>
      </w:r>
      <w:r w:rsidR="002C39B5" w:rsidRPr="002C39B5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2C39B5">
        <w:rPr>
          <w:rFonts w:ascii="Times New Roman" w:eastAsiaTheme="minorHAnsi" w:hAnsi="Times New Roman"/>
          <w:i/>
          <w:sz w:val="24"/>
          <w:szCs w:val="24"/>
        </w:rPr>
        <w:t>приаэродромной территории</w:t>
      </w:r>
      <w:r w:rsidRPr="004243BC">
        <w:rPr>
          <w:rFonts w:ascii="Times New Roman" w:eastAsiaTheme="minorHAnsi" w:hAnsi="Times New Roman"/>
          <w:sz w:val="24"/>
          <w:szCs w:val="24"/>
        </w:rPr>
        <w:t xml:space="preserve"> аэропорта Благовещенск (Игнатьево); Тип зоны: Охранная зона транспорта; Номер: б/н.</w:t>
      </w:r>
    </w:p>
    <w:p w:rsidR="000F15D9" w:rsidRPr="000F15D9" w:rsidRDefault="000F15D9" w:rsidP="000F15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7BE8" w:rsidRPr="000A44F0" w:rsidRDefault="002A09AF" w:rsidP="00C42C4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44F0">
        <w:rPr>
          <w:rFonts w:ascii="Times New Roman" w:hAnsi="Times New Roman"/>
          <w:b/>
          <w:sz w:val="24"/>
          <w:szCs w:val="24"/>
        </w:rPr>
        <w:t>Реквизиты счёта для перечисления задатка:</w:t>
      </w:r>
      <w:r w:rsidR="00DA698E" w:rsidRPr="000A44F0">
        <w:rPr>
          <w:rFonts w:ascii="Times New Roman" w:hAnsi="Times New Roman"/>
          <w:sz w:val="24"/>
          <w:szCs w:val="24"/>
        </w:rPr>
        <w:t xml:space="preserve"> </w:t>
      </w:r>
    </w:p>
    <w:p w:rsidR="000A44F0" w:rsidRPr="000A44F0" w:rsidRDefault="000A44F0" w:rsidP="000A44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F0">
        <w:rPr>
          <w:rFonts w:ascii="Times New Roman" w:eastAsia="Times New Roman" w:hAnsi="Times New Roman"/>
          <w:sz w:val="24"/>
          <w:szCs w:val="24"/>
          <w:lang w:eastAsia="ru-RU"/>
        </w:rPr>
        <w:t xml:space="preserve">ИНН/КПП 2812001890/281201001; </w:t>
      </w:r>
    </w:p>
    <w:p w:rsidR="000A44F0" w:rsidRPr="000A44F0" w:rsidRDefault="000A44F0" w:rsidP="00711E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F0">
        <w:rPr>
          <w:rFonts w:ascii="Times New Roman" w:eastAsia="Times New Roman" w:hAnsi="Times New Roman"/>
          <w:sz w:val="24"/>
          <w:szCs w:val="24"/>
          <w:lang w:eastAsia="ru-RU"/>
        </w:rPr>
        <w:t xml:space="preserve">УФК по Амурской области (Администрация Новотроицкого сельсовета Благовещенского района </w:t>
      </w:r>
      <w:r w:rsidR="00711EEE">
        <w:rPr>
          <w:rFonts w:ascii="Times New Roman" w:eastAsia="Times New Roman" w:hAnsi="Times New Roman"/>
          <w:sz w:val="24"/>
          <w:szCs w:val="24"/>
          <w:lang w:eastAsia="ru-RU"/>
        </w:rPr>
        <w:t xml:space="preserve">л/с 05233010550) </w:t>
      </w:r>
      <w:r w:rsidRPr="000A44F0">
        <w:rPr>
          <w:rFonts w:ascii="Times New Roman" w:eastAsia="Times New Roman" w:hAnsi="Times New Roman"/>
          <w:sz w:val="24"/>
          <w:szCs w:val="24"/>
          <w:lang w:eastAsia="ru-RU"/>
        </w:rPr>
        <w:t>ОТДЕЛЕНИЕ БЛАГОВЕЩЕНСК БАНКА РОССИИ//УФК по Амурской области г.Бллаговещенск;</w:t>
      </w:r>
    </w:p>
    <w:p w:rsidR="000A44F0" w:rsidRPr="000A44F0" w:rsidRDefault="000A44F0" w:rsidP="000A44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F0">
        <w:rPr>
          <w:rFonts w:ascii="Times New Roman" w:eastAsia="Times New Roman" w:hAnsi="Times New Roman"/>
          <w:sz w:val="24"/>
          <w:szCs w:val="24"/>
          <w:lang w:eastAsia="ru-RU"/>
        </w:rPr>
        <w:t xml:space="preserve"> р/сч 03232643106114322300; </w:t>
      </w:r>
    </w:p>
    <w:p w:rsidR="000A44F0" w:rsidRPr="000A44F0" w:rsidRDefault="000A44F0" w:rsidP="000A44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F0">
        <w:rPr>
          <w:rFonts w:ascii="Times New Roman" w:eastAsia="Times New Roman" w:hAnsi="Times New Roman"/>
          <w:sz w:val="24"/>
          <w:szCs w:val="24"/>
          <w:lang w:eastAsia="ru-RU"/>
        </w:rPr>
        <w:t xml:space="preserve">БИК   011012100; </w:t>
      </w:r>
    </w:p>
    <w:p w:rsidR="000A44F0" w:rsidRPr="000A44F0" w:rsidRDefault="000A44F0" w:rsidP="000A44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44F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ОКТМО10611408.</w:t>
      </w:r>
    </w:p>
    <w:p w:rsidR="000A44F0" w:rsidRPr="000A44F0" w:rsidRDefault="000A44F0" w:rsidP="00C42C4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A44F0">
        <w:rPr>
          <w:rFonts w:ascii="Times New Roman" w:hAnsi="Times New Roman"/>
          <w:sz w:val="24"/>
          <w:szCs w:val="24"/>
        </w:rPr>
        <w:t>КБК 01811105025100000120</w:t>
      </w:r>
    </w:p>
    <w:p w:rsidR="00AD4827" w:rsidRDefault="004351FE" w:rsidP="000A44F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62A6E">
        <w:rPr>
          <w:rFonts w:ascii="Times New Roman" w:hAnsi="Times New Roman"/>
          <w:color w:val="000000"/>
          <w:spacing w:val="2"/>
          <w:sz w:val="24"/>
          <w:szCs w:val="24"/>
        </w:rPr>
        <w:t xml:space="preserve">Назначение платежа: задаток на участие в аукционе </w:t>
      </w:r>
      <w:r w:rsidR="000D409A" w:rsidRPr="00962A6E">
        <w:rPr>
          <w:rFonts w:ascii="Times New Roman" w:hAnsi="Times New Roman"/>
          <w:color w:val="000000"/>
          <w:spacing w:val="2"/>
          <w:sz w:val="24"/>
          <w:szCs w:val="24"/>
        </w:rPr>
        <w:t>01.07</w:t>
      </w:r>
      <w:r w:rsidR="00C92560" w:rsidRPr="00962A6E">
        <w:rPr>
          <w:rFonts w:ascii="Times New Roman" w:hAnsi="Times New Roman"/>
          <w:color w:val="000000"/>
          <w:spacing w:val="2"/>
          <w:sz w:val="24"/>
          <w:szCs w:val="24"/>
        </w:rPr>
        <w:t>.2022</w:t>
      </w:r>
      <w:r w:rsidRPr="00962A6E">
        <w:rPr>
          <w:rFonts w:ascii="Times New Roman" w:hAnsi="Times New Roman"/>
          <w:color w:val="000000"/>
          <w:spacing w:val="2"/>
          <w:sz w:val="24"/>
          <w:szCs w:val="24"/>
        </w:rPr>
        <w:t xml:space="preserve"> по лоту № ____.</w:t>
      </w:r>
    </w:p>
    <w:p w:rsidR="00711EEE" w:rsidRPr="00962A6E" w:rsidRDefault="00711EEE" w:rsidP="000A44F0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686610" w:rsidRPr="00962A6E" w:rsidRDefault="00686610" w:rsidP="007F72A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12"/>
          <w:sz w:val="24"/>
          <w:szCs w:val="24"/>
        </w:rPr>
      </w:pPr>
    </w:p>
    <w:p w:rsidR="00F258F4" w:rsidRPr="00962A6E" w:rsidRDefault="00F258F4" w:rsidP="007F72A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pacing w:val="12"/>
          <w:sz w:val="24"/>
          <w:szCs w:val="24"/>
        </w:rPr>
      </w:pPr>
      <w:r w:rsidRPr="00962A6E">
        <w:rPr>
          <w:rFonts w:ascii="Times New Roman" w:hAnsi="Times New Roman"/>
          <w:b/>
          <w:spacing w:val="12"/>
          <w:sz w:val="24"/>
          <w:szCs w:val="24"/>
        </w:rPr>
        <w:t>Порядок внесения задатка.</w:t>
      </w:r>
    </w:p>
    <w:p w:rsidR="00F258F4" w:rsidRPr="00962A6E" w:rsidRDefault="00F258F4" w:rsidP="007F72A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Задаток должен поступить заявителем</w:t>
      </w:r>
      <w:r w:rsidRPr="00962A6E">
        <w:rPr>
          <w:rFonts w:ascii="Times New Roman" w:hAnsi="Times New Roman"/>
          <w:b/>
          <w:sz w:val="24"/>
          <w:szCs w:val="24"/>
        </w:rPr>
        <w:t xml:space="preserve"> лично</w:t>
      </w:r>
      <w:r w:rsidRPr="00962A6E">
        <w:rPr>
          <w:rFonts w:ascii="Times New Roman" w:hAnsi="Times New Roman"/>
          <w:sz w:val="24"/>
          <w:szCs w:val="24"/>
        </w:rPr>
        <w:t xml:space="preserve"> на указанный счет Организатора аукциона до окончательного срока приема заявок на участие в аукционе. </w:t>
      </w:r>
    </w:p>
    <w:p w:rsidR="00F258F4" w:rsidRPr="00962A6E" w:rsidRDefault="00F258F4" w:rsidP="007F72AF">
      <w:pPr>
        <w:pStyle w:val="ConsNormal"/>
        <w:widowControl/>
        <w:ind w:right="-199"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Поступление задатка должно быть подтверждено выпиской с банковского счета получателя на дату рассмотрения заявок на участие в аукционе, представленной в комиссию до момента признания претендента участником аукциона.  </w:t>
      </w:r>
    </w:p>
    <w:p w:rsidR="00F258F4" w:rsidRPr="00962A6E" w:rsidRDefault="00F258F4" w:rsidP="007F72A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62A6E">
        <w:rPr>
          <w:rFonts w:ascii="Times New Roman" w:hAnsi="Times New Roman"/>
          <w:b/>
          <w:sz w:val="24"/>
          <w:szCs w:val="24"/>
        </w:rPr>
        <w:t>Возврат задатка.</w:t>
      </w:r>
    </w:p>
    <w:p w:rsidR="00F258F4" w:rsidRPr="00962A6E" w:rsidRDefault="00F258F4" w:rsidP="007F72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Организатор аукциона возвращает внесенный задаток заявителю лично, не допущенному к участию в аукционе, в течение трех рабочих дней со дня оформления протокола приема заявок на участие в аукционе.</w:t>
      </w:r>
    </w:p>
    <w:p w:rsidR="00F258F4" w:rsidRPr="00962A6E" w:rsidRDefault="00F258F4" w:rsidP="00F258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Организатор аукциона в течение трех рабочих дней со дня подписания протокола о результатах аукциона возвращает задатки заявителям лично, участвовавшим в аукционе, но не победившим в нем.</w:t>
      </w:r>
    </w:p>
    <w:p w:rsidR="00F258F4" w:rsidRPr="00962A6E" w:rsidRDefault="00F258F4" w:rsidP="00F258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В случае отказа от аукциона, организатор аукциона в течение трех дней извещает участников аукциона о своем отказе в проведении аукциона и возвращает им внесенные задатки.</w:t>
      </w:r>
    </w:p>
    <w:p w:rsidR="00F258F4" w:rsidRPr="00962A6E" w:rsidRDefault="00F258F4" w:rsidP="00F258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A6E">
        <w:rPr>
          <w:rFonts w:ascii="Times New Roman" w:eastAsia="Calibri" w:hAnsi="Times New Roman" w:cs="Times New Roman"/>
          <w:sz w:val="24"/>
          <w:szCs w:val="24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258F4" w:rsidRPr="00962A6E" w:rsidRDefault="00F258F4" w:rsidP="00F258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В случае, если победитель аукциона уклонился от заключения договора </w:t>
      </w:r>
      <w:r w:rsidR="00EB78B2" w:rsidRPr="00962A6E">
        <w:rPr>
          <w:rFonts w:ascii="Times New Roman" w:hAnsi="Times New Roman"/>
          <w:sz w:val="24"/>
          <w:szCs w:val="24"/>
        </w:rPr>
        <w:t>аренды</w:t>
      </w:r>
      <w:r w:rsidR="00EB78B2">
        <w:rPr>
          <w:rFonts w:ascii="Times New Roman" w:hAnsi="Times New Roman"/>
          <w:sz w:val="24"/>
          <w:szCs w:val="24"/>
        </w:rPr>
        <w:t xml:space="preserve"> </w:t>
      </w:r>
      <w:r w:rsidR="00EB78B2" w:rsidRPr="00962A6E">
        <w:rPr>
          <w:rFonts w:ascii="Times New Roman" w:hAnsi="Times New Roman"/>
          <w:sz w:val="24"/>
          <w:szCs w:val="24"/>
        </w:rPr>
        <w:t>земельного</w:t>
      </w:r>
      <w:r w:rsidRPr="00962A6E">
        <w:rPr>
          <w:rFonts w:ascii="Times New Roman" w:hAnsi="Times New Roman"/>
          <w:sz w:val="24"/>
          <w:szCs w:val="24"/>
        </w:rPr>
        <w:t xml:space="preserve"> участка, внесенный задаток ему не возвращается.</w:t>
      </w:r>
    </w:p>
    <w:p w:rsidR="00F258F4" w:rsidRPr="00962A6E" w:rsidRDefault="00F258F4" w:rsidP="00F258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Внесенный победителем аукциона задаток засчитывается в счет арендной платы земельного участка.</w:t>
      </w:r>
    </w:p>
    <w:p w:rsidR="00405485" w:rsidRPr="00962A6E" w:rsidRDefault="00405485" w:rsidP="00405485">
      <w:pPr>
        <w:pStyle w:val="1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В</w:t>
      </w:r>
      <w:r w:rsidR="00C92560" w:rsidRPr="00962A6E">
        <w:rPr>
          <w:rFonts w:ascii="Times New Roman" w:hAnsi="Times New Roman"/>
          <w:sz w:val="24"/>
          <w:szCs w:val="24"/>
        </w:rPr>
        <w:t xml:space="preserve"> случае досрочного расторжения д</w:t>
      </w:r>
      <w:r w:rsidRPr="00962A6E">
        <w:rPr>
          <w:rFonts w:ascii="Times New Roman" w:hAnsi="Times New Roman"/>
          <w:sz w:val="24"/>
          <w:szCs w:val="24"/>
        </w:rPr>
        <w:t>оговора по инициативе Арендатора, сумма задатка для участия в аукционе, засчитанная в счёт арендной платы, Арендатору не возвращается.</w:t>
      </w:r>
    </w:p>
    <w:p w:rsidR="00F258F4" w:rsidRPr="00962A6E" w:rsidRDefault="00F258F4" w:rsidP="00F258F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62A6E">
        <w:rPr>
          <w:rFonts w:ascii="Times New Roman" w:hAnsi="Times New Roman"/>
          <w:b/>
          <w:sz w:val="24"/>
          <w:szCs w:val="24"/>
        </w:rPr>
        <w:t>Сроки внесения оплаты по договорам:</w:t>
      </w:r>
    </w:p>
    <w:p w:rsidR="00F258F4" w:rsidRPr="00962A6E" w:rsidRDefault="00F258F4" w:rsidP="00F258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Первоначальный платёж, определённый в размере годовой арендной платы, согласно протоколу, вносится Арендатором единовременным платежом в течение 30 дней со дня направления победителю аукциона договоров аренды земельного участка. В последующие года Арендатор оплачивает ежегодную арендную плату согласно графику внесения платежей, в счет оплаты арендной платы за пользование земельным участком.</w:t>
      </w:r>
    </w:p>
    <w:p w:rsidR="00F258F4" w:rsidRPr="00962A6E" w:rsidRDefault="00F258F4" w:rsidP="00F60A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Платеж ежегодной арендной платы определенной по результатам аукциона, начисляется с даты подписания протокола о результатах аукциона*.</w:t>
      </w:r>
    </w:p>
    <w:p w:rsidR="00F60AF5" w:rsidRPr="00962A6E" w:rsidRDefault="00F60AF5" w:rsidP="00F60AF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Победитель аукциона должен перечислить выкупную цену земельного участка в течение 30 дней со дня направления победителю аукциона договора купли-продажи земельного участка.   </w:t>
      </w:r>
    </w:p>
    <w:p w:rsidR="00F258F4" w:rsidRPr="00962A6E" w:rsidRDefault="00F258F4" w:rsidP="00F60AF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*если аукцион признан несостоявшимся по причине подачи единственной заявки, арендная плата начисляется с даты составления протокола рассмотрения заявок.</w:t>
      </w:r>
    </w:p>
    <w:p w:rsidR="00F258F4" w:rsidRPr="00962A6E" w:rsidRDefault="00F258F4" w:rsidP="00F258F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4"/>
          <w:szCs w:val="24"/>
          <w:lang w:eastAsia="zh-CN"/>
        </w:rPr>
      </w:pPr>
      <w:r w:rsidRPr="00962A6E">
        <w:rPr>
          <w:rFonts w:ascii="Times New Roman" w:hAnsi="Times New Roman"/>
          <w:b/>
          <w:noProof/>
          <w:sz w:val="24"/>
          <w:szCs w:val="24"/>
          <w:lang w:eastAsia="zh-CN"/>
        </w:rPr>
        <w:t>Условия допуска и отказа в допуске к участию в аукционе.</w:t>
      </w:r>
    </w:p>
    <w:p w:rsidR="00FD0759" w:rsidRPr="00962A6E" w:rsidRDefault="00FD0759" w:rsidP="00FD0759">
      <w:pPr>
        <w:pStyle w:val="3"/>
        <w:ind w:firstLine="709"/>
        <w:rPr>
          <w:sz w:val="24"/>
        </w:rPr>
      </w:pPr>
      <w:r w:rsidRPr="00962A6E">
        <w:rPr>
          <w:bCs/>
          <w:sz w:val="24"/>
        </w:rPr>
        <w:t>К</w:t>
      </w:r>
      <w:r w:rsidRPr="00962A6E">
        <w:rPr>
          <w:sz w:val="24"/>
        </w:rPr>
        <w:t xml:space="preserve"> </w:t>
      </w:r>
      <w:r w:rsidR="00550588" w:rsidRPr="00962A6E">
        <w:rPr>
          <w:sz w:val="24"/>
        </w:rPr>
        <w:t>участию в аукционе</w:t>
      </w:r>
      <w:r w:rsidRPr="00962A6E">
        <w:rPr>
          <w:sz w:val="24"/>
        </w:rPr>
        <w:t xml:space="preserve"> </w:t>
      </w:r>
      <w:r w:rsidR="00540E4E" w:rsidRPr="00962A6E">
        <w:rPr>
          <w:sz w:val="24"/>
        </w:rPr>
        <w:t>по лот</w:t>
      </w:r>
      <w:r w:rsidR="00EB78B2">
        <w:rPr>
          <w:sz w:val="24"/>
        </w:rPr>
        <w:t>ам</w:t>
      </w:r>
      <w:r w:rsidR="00540E4E" w:rsidRPr="00962A6E">
        <w:rPr>
          <w:sz w:val="24"/>
        </w:rPr>
        <w:t xml:space="preserve"> допускаются физические лица, </w:t>
      </w:r>
      <w:r w:rsidRPr="00962A6E">
        <w:rPr>
          <w:sz w:val="24"/>
        </w:rPr>
        <w:t>своевременно подавшие заявку на участие в аукционе, представившие надлежащим образом оформленные документы в соответствии с извещением</w:t>
      </w:r>
      <w:r w:rsidR="002C0171" w:rsidRPr="00962A6E">
        <w:rPr>
          <w:sz w:val="24"/>
        </w:rPr>
        <w:t xml:space="preserve"> о проведении аукциона</w:t>
      </w:r>
      <w:r w:rsidRPr="00962A6E">
        <w:rPr>
          <w:sz w:val="24"/>
        </w:rPr>
        <w:t xml:space="preserve"> и перечислившие на счет </w:t>
      </w:r>
      <w:r w:rsidR="002C0171" w:rsidRPr="00962A6E">
        <w:rPr>
          <w:sz w:val="24"/>
        </w:rPr>
        <w:t>Организатора аукциона</w:t>
      </w:r>
      <w:r w:rsidRPr="00962A6E">
        <w:rPr>
          <w:sz w:val="24"/>
        </w:rPr>
        <w:t xml:space="preserve"> сумму задатка в порядке и срок, указанные в извещении.</w:t>
      </w:r>
    </w:p>
    <w:p w:rsidR="00F258F4" w:rsidRPr="00962A6E" w:rsidRDefault="00F258F4" w:rsidP="00F258F4">
      <w:pPr>
        <w:pStyle w:val="3"/>
        <w:ind w:firstLine="709"/>
        <w:rPr>
          <w:sz w:val="24"/>
        </w:rPr>
      </w:pPr>
      <w:r w:rsidRPr="00962A6E">
        <w:rPr>
          <w:sz w:val="24"/>
        </w:rPr>
        <w:t>Обязанность доказать свое право на участие в аукционе возлагается на заявителя.</w:t>
      </w:r>
    </w:p>
    <w:p w:rsidR="00F258F4" w:rsidRPr="00962A6E" w:rsidRDefault="00F258F4" w:rsidP="00F258F4">
      <w:pPr>
        <w:pStyle w:val="3"/>
        <w:ind w:firstLine="709"/>
        <w:rPr>
          <w:sz w:val="24"/>
        </w:rPr>
      </w:pPr>
      <w:r w:rsidRPr="00962A6E">
        <w:rPr>
          <w:sz w:val="24"/>
        </w:rPr>
        <w:t>Для участия в аукционе заявитель вносит задаток в соответствии с извещением и настоящей документацией об аукционе.</w:t>
      </w:r>
    </w:p>
    <w:p w:rsidR="00F258F4" w:rsidRPr="00962A6E" w:rsidRDefault="00F258F4" w:rsidP="00F258F4">
      <w:pPr>
        <w:pStyle w:val="3"/>
        <w:ind w:firstLine="709"/>
        <w:rPr>
          <w:sz w:val="24"/>
        </w:rPr>
      </w:pPr>
      <w:r w:rsidRPr="00962A6E">
        <w:rPr>
          <w:sz w:val="24"/>
        </w:rPr>
        <w:lastRenderedPageBreak/>
        <w:t xml:space="preserve">Для участия в аукционе заявитель или его представитель представляет организатору аукциона в установленный в извещении срок документы, </w:t>
      </w:r>
      <w:r w:rsidRPr="00962A6E">
        <w:rPr>
          <w:bCs/>
          <w:spacing w:val="-5"/>
          <w:sz w:val="24"/>
        </w:rPr>
        <w:t>подаваемые претендентами для участия в аукционе</w:t>
      </w:r>
      <w:r w:rsidRPr="00962A6E">
        <w:rPr>
          <w:sz w:val="24"/>
        </w:rPr>
        <w:t xml:space="preserve"> по описи.</w:t>
      </w:r>
    </w:p>
    <w:p w:rsidR="00F258F4" w:rsidRPr="00962A6E" w:rsidRDefault="00F258F4" w:rsidP="00F258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2A6E">
        <w:rPr>
          <w:rFonts w:ascii="Times New Roman" w:hAnsi="Times New Roman"/>
          <w:sz w:val="24"/>
          <w:szCs w:val="24"/>
          <w:lang w:eastAsia="ru-RU"/>
        </w:rPr>
        <w:t>Для участия в аукционе заявители представляют в установленный в извещении о проведении аукциона срок следующие документы:</w:t>
      </w:r>
    </w:p>
    <w:p w:rsidR="00285378" w:rsidRPr="00962A6E" w:rsidRDefault="00285378" w:rsidP="00F258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2A6E">
        <w:rPr>
          <w:rFonts w:ascii="Times New Roman" w:hAnsi="Times New Roman"/>
          <w:sz w:val="24"/>
          <w:szCs w:val="24"/>
          <w:lang w:eastAsia="ru-RU"/>
        </w:rPr>
        <w:t>1.Заявка на участие в аукционе по продаже земельного участка (на право заключения договора аренды земельного участка) (Приложение №2).</w:t>
      </w:r>
    </w:p>
    <w:p w:rsidR="007C08FE" w:rsidRPr="00962A6E" w:rsidRDefault="00285378" w:rsidP="007C08FE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2A6E">
        <w:rPr>
          <w:rFonts w:ascii="Times New Roman" w:hAnsi="Times New Roman" w:cs="Times New Roman"/>
          <w:sz w:val="24"/>
          <w:szCs w:val="24"/>
        </w:rPr>
        <w:t>2</w:t>
      </w:r>
      <w:r w:rsidR="007C08FE" w:rsidRPr="00962A6E">
        <w:rPr>
          <w:rFonts w:ascii="Times New Roman" w:hAnsi="Times New Roman" w:cs="Times New Roman"/>
          <w:sz w:val="24"/>
          <w:szCs w:val="24"/>
        </w:rPr>
        <w:t>.Документы, подтверждающие внесение задатка.</w:t>
      </w:r>
    </w:p>
    <w:p w:rsidR="007C08FE" w:rsidRPr="00962A6E" w:rsidRDefault="00285378" w:rsidP="007C08FE">
      <w:pPr>
        <w:pStyle w:val="a3"/>
        <w:spacing w:after="0" w:line="240" w:lineRule="auto"/>
        <w:ind w:left="709"/>
        <w:jc w:val="both"/>
        <w:rPr>
          <w:rStyle w:val="txt1"/>
          <w:rFonts w:ascii="Times New Roman" w:hAnsi="Times New Roman"/>
          <w:sz w:val="24"/>
          <w:szCs w:val="24"/>
        </w:rPr>
      </w:pPr>
      <w:r w:rsidRPr="00962A6E">
        <w:rPr>
          <w:rStyle w:val="txt1"/>
          <w:rFonts w:ascii="Times New Roman" w:hAnsi="Times New Roman"/>
          <w:sz w:val="24"/>
          <w:szCs w:val="24"/>
        </w:rPr>
        <w:t>3</w:t>
      </w:r>
      <w:r w:rsidR="007C08FE" w:rsidRPr="00962A6E">
        <w:rPr>
          <w:rStyle w:val="txt1"/>
          <w:rFonts w:ascii="Times New Roman" w:hAnsi="Times New Roman"/>
          <w:sz w:val="24"/>
          <w:szCs w:val="24"/>
        </w:rPr>
        <w:t>.В случае подачи заявки представителем претендента – доверенность.</w:t>
      </w:r>
    </w:p>
    <w:p w:rsidR="007C08FE" w:rsidRPr="00962A6E" w:rsidRDefault="00285378" w:rsidP="007C08FE">
      <w:pPr>
        <w:pStyle w:val="a3"/>
        <w:spacing w:after="0" w:line="240" w:lineRule="auto"/>
        <w:ind w:left="709"/>
        <w:jc w:val="both"/>
        <w:rPr>
          <w:rStyle w:val="txt1"/>
          <w:rFonts w:ascii="Times New Roman" w:hAnsi="Times New Roman"/>
          <w:sz w:val="24"/>
          <w:szCs w:val="24"/>
        </w:rPr>
      </w:pPr>
      <w:r w:rsidRPr="00962A6E">
        <w:rPr>
          <w:rStyle w:val="txt1"/>
          <w:rFonts w:ascii="Times New Roman" w:hAnsi="Times New Roman"/>
          <w:sz w:val="24"/>
          <w:szCs w:val="24"/>
        </w:rPr>
        <w:t>4</w:t>
      </w:r>
      <w:r w:rsidR="007C08FE" w:rsidRPr="00962A6E">
        <w:rPr>
          <w:rStyle w:val="txt1"/>
          <w:rFonts w:ascii="Times New Roman" w:hAnsi="Times New Roman"/>
          <w:sz w:val="24"/>
          <w:szCs w:val="24"/>
        </w:rPr>
        <w:t>.Копии документов, удостоверяющих личность заявителя.</w:t>
      </w:r>
    </w:p>
    <w:p w:rsidR="007C08FE" w:rsidRPr="00962A6E" w:rsidRDefault="00285378" w:rsidP="007C08F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2A6E">
        <w:rPr>
          <w:rFonts w:ascii="Times New Roman" w:hAnsi="Times New Roman"/>
          <w:sz w:val="24"/>
          <w:szCs w:val="24"/>
          <w:lang w:eastAsia="ru-RU"/>
        </w:rPr>
        <w:t>5</w:t>
      </w:r>
      <w:r w:rsidR="007C08FE" w:rsidRPr="00962A6E">
        <w:rPr>
          <w:rFonts w:ascii="Times New Roman" w:hAnsi="Times New Roman"/>
          <w:sz w:val="24"/>
          <w:szCs w:val="24"/>
          <w:lang w:eastAsia="ru-RU"/>
        </w:rPr>
        <w:t>.Надлежащим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7C08FE" w:rsidRPr="00962A6E" w:rsidRDefault="00285378" w:rsidP="007C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eastAsiaTheme="minorHAnsi" w:hAnsi="Times New Roman"/>
          <w:bCs/>
          <w:sz w:val="24"/>
          <w:szCs w:val="24"/>
        </w:rPr>
        <w:t>6</w:t>
      </w:r>
      <w:r w:rsidR="007C08FE" w:rsidRPr="00962A6E">
        <w:rPr>
          <w:rFonts w:ascii="Times New Roman" w:eastAsiaTheme="minorHAnsi" w:hAnsi="Times New Roman"/>
          <w:bCs/>
          <w:sz w:val="24"/>
          <w:szCs w:val="24"/>
        </w:rPr>
        <w:t xml:space="preserve">.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законом, либо заявляют о своем соответствии условиям отнесения к субъектам малого и среднего предпринимательства в соответствии с </w:t>
      </w:r>
      <w:hyperlink r:id="rId8" w:history="1">
        <w:r w:rsidR="007C08FE" w:rsidRPr="00962A6E">
          <w:rPr>
            <w:rFonts w:ascii="Times New Roman" w:eastAsiaTheme="minorHAnsi" w:hAnsi="Times New Roman"/>
            <w:bCs/>
            <w:color w:val="0000FF"/>
            <w:sz w:val="24"/>
            <w:szCs w:val="24"/>
          </w:rPr>
          <w:t>ч.5 ст.4</w:t>
        </w:r>
      </w:hyperlink>
      <w:r w:rsidR="007C08FE" w:rsidRPr="00962A6E">
        <w:rPr>
          <w:rFonts w:ascii="Times New Roman" w:eastAsiaTheme="minorHAnsi" w:hAnsi="Times New Roman"/>
          <w:bCs/>
          <w:sz w:val="24"/>
          <w:szCs w:val="24"/>
        </w:rPr>
        <w:t xml:space="preserve"> Федерального закона от 24 июля 2007 года N 209-ФЗ "О развитии малого и среднего предпринимательства в Российской Федерации".</w:t>
      </w:r>
    </w:p>
    <w:p w:rsidR="00C567CD" w:rsidRPr="00962A6E" w:rsidRDefault="00C567CD" w:rsidP="00C56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Заявка составляется в 2-х экземплярах, один из которых остается у претендента, второй у Организатора аукциона.</w:t>
      </w:r>
    </w:p>
    <w:p w:rsidR="00F258F4" w:rsidRPr="00962A6E" w:rsidRDefault="00F258F4" w:rsidP="00F258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pacing w:val="-1"/>
          <w:sz w:val="24"/>
          <w:szCs w:val="24"/>
        </w:rPr>
        <w:t xml:space="preserve">Прием документов прекращается не ранее чем за пять дней до дня проведения </w:t>
      </w:r>
      <w:r w:rsidRPr="00962A6E">
        <w:rPr>
          <w:rFonts w:ascii="Times New Roman" w:hAnsi="Times New Roman"/>
          <w:spacing w:val="-4"/>
          <w:sz w:val="24"/>
          <w:szCs w:val="24"/>
        </w:rPr>
        <w:t>аукциона.</w:t>
      </w:r>
    </w:p>
    <w:p w:rsidR="00F258F4" w:rsidRPr="00962A6E" w:rsidRDefault="00F258F4" w:rsidP="00F258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Один заявитель вправе подать на один лот только одну заявку.</w:t>
      </w:r>
    </w:p>
    <w:p w:rsidR="00F258F4" w:rsidRPr="00962A6E" w:rsidRDefault="00F258F4" w:rsidP="00EB78B2">
      <w:pPr>
        <w:pStyle w:val="a8"/>
        <w:tabs>
          <w:tab w:val="clear" w:pos="9355"/>
          <w:tab w:val="right" w:pos="9639"/>
        </w:tabs>
        <w:ind w:firstLine="709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pacing w:val="1"/>
          <w:sz w:val="24"/>
          <w:szCs w:val="24"/>
        </w:rPr>
        <w:t>Заявка на участие в аукционе, поступившая по истечении срока ее приема,</w:t>
      </w:r>
      <w:r w:rsidR="00EB78B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D81B8F">
        <w:rPr>
          <w:rFonts w:ascii="Times New Roman" w:hAnsi="Times New Roman"/>
          <w:spacing w:val="1"/>
          <w:sz w:val="24"/>
          <w:szCs w:val="24"/>
        </w:rPr>
        <w:t>в</w:t>
      </w:r>
      <w:r w:rsidRPr="00962A6E">
        <w:rPr>
          <w:rFonts w:ascii="Times New Roman" w:hAnsi="Times New Roman"/>
          <w:spacing w:val="-1"/>
          <w:sz w:val="24"/>
          <w:szCs w:val="24"/>
        </w:rPr>
        <w:t>озвращается в день ее поступления заявителю.</w:t>
      </w:r>
      <w:r w:rsidRPr="00962A6E">
        <w:rPr>
          <w:rFonts w:ascii="Times New Roman" w:hAnsi="Times New Roman"/>
          <w:sz w:val="24"/>
          <w:szCs w:val="24"/>
        </w:rPr>
        <w:t xml:space="preserve"> </w:t>
      </w:r>
    </w:p>
    <w:p w:rsidR="00F258F4" w:rsidRPr="00962A6E" w:rsidRDefault="00F258F4" w:rsidP="00F258F4">
      <w:pPr>
        <w:pStyle w:val="TextBoldCenter"/>
        <w:spacing w:before="0"/>
        <w:ind w:firstLine="708"/>
        <w:jc w:val="left"/>
        <w:outlineLvl w:val="0"/>
        <w:rPr>
          <w:sz w:val="24"/>
          <w:szCs w:val="24"/>
        </w:rPr>
      </w:pPr>
      <w:r w:rsidRPr="00962A6E">
        <w:rPr>
          <w:sz w:val="24"/>
          <w:szCs w:val="24"/>
        </w:rPr>
        <w:t>Порядок проведения аукциона.</w:t>
      </w:r>
    </w:p>
    <w:p w:rsidR="00F258F4" w:rsidRPr="00962A6E" w:rsidRDefault="00F258F4" w:rsidP="00F258F4">
      <w:pPr>
        <w:pStyle w:val="TextBoldCenter"/>
        <w:tabs>
          <w:tab w:val="num" w:pos="1440"/>
        </w:tabs>
        <w:spacing w:before="0"/>
        <w:ind w:firstLine="709"/>
        <w:jc w:val="both"/>
        <w:outlineLvl w:val="0"/>
        <w:rPr>
          <w:b w:val="0"/>
          <w:spacing w:val="-4"/>
          <w:sz w:val="24"/>
          <w:szCs w:val="24"/>
        </w:rPr>
      </w:pPr>
      <w:r w:rsidRPr="00962A6E">
        <w:rPr>
          <w:b w:val="0"/>
          <w:spacing w:val="-4"/>
          <w:sz w:val="24"/>
          <w:szCs w:val="24"/>
        </w:rPr>
        <w:t>Аукцион проводится в следующем порядке:</w:t>
      </w:r>
    </w:p>
    <w:p w:rsidR="00F258F4" w:rsidRPr="00962A6E" w:rsidRDefault="00F258F4" w:rsidP="002C01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62A6E">
        <w:rPr>
          <w:rFonts w:ascii="Times New Roman" w:hAnsi="Times New Roman"/>
          <w:spacing w:val="-4"/>
          <w:sz w:val="24"/>
          <w:szCs w:val="24"/>
        </w:rPr>
        <w:t xml:space="preserve">– заявители, признанные участниками аукциона, проходят процедуру регистрации участников аукциона в день подведения итогов аукциона в течение 30 (тридцати) минут до начала подведения итогов аукциона, указанного в извещении. Для регистрации представитель участника аукциона обязан иметь при себе документ, удостоверяющий личность (паспорт), а также доверенность (оригинал) на право представлять интересы участника, за исключением случая, когда доверенность представлена одновременно с заявкой. 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– участникам аукциона выдаются пронумерованные </w:t>
      </w:r>
      <w:r w:rsidR="00481162" w:rsidRPr="00962A6E">
        <w:rPr>
          <w:rFonts w:ascii="Times New Roman" w:hAnsi="Times New Roman"/>
          <w:sz w:val="24"/>
          <w:szCs w:val="24"/>
        </w:rPr>
        <w:t>карточки</w:t>
      </w:r>
      <w:r w:rsidRPr="00962A6E">
        <w:rPr>
          <w:rFonts w:ascii="Times New Roman" w:hAnsi="Times New Roman"/>
          <w:sz w:val="24"/>
          <w:szCs w:val="24"/>
        </w:rPr>
        <w:t xml:space="preserve">, которые они поднимают после оглашения начальной цены и каждой очередной цены в случае, если готовы приобрести земельный участок в соответствии с этой ценой; 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– аукцион начинается с оглашения наименования, основных характеристик земельного участка, начальной цены, «шага аукциона» и порядка проведения аукциона;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– каждая последующая цена назначается путем увеличения текущей цены на «шаг аукциона». После объявления очередной цены аукционист называет номер </w:t>
      </w:r>
      <w:r w:rsidR="00481162" w:rsidRPr="00962A6E">
        <w:rPr>
          <w:rFonts w:ascii="Times New Roman" w:hAnsi="Times New Roman"/>
          <w:sz w:val="24"/>
          <w:szCs w:val="24"/>
        </w:rPr>
        <w:t>карточки</w:t>
      </w:r>
      <w:r w:rsidRPr="00962A6E">
        <w:rPr>
          <w:rFonts w:ascii="Times New Roman" w:hAnsi="Times New Roman"/>
          <w:sz w:val="24"/>
          <w:szCs w:val="24"/>
        </w:rPr>
        <w:t xml:space="preserve"> участника а</w:t>
      </w:r>
      <w:r w:rsidR="00481162" w:rsidRPr="00962A6E">
        <w:rPr>
          <w:rFonts w:ascii="Times New Roman" w:hAnsi="Times New Roman"/>
          <w:sz w:val="24"/>
          <w:szCs w:val="24"/>
        </w:rPr>
        <w:t>укциона, который первым поднял карточку</w:t>
      </w:r>
      <w:r w:rsidRPr="00962A6E">
        <w:rPr>
          <w:rFonts w:ascii="Times New Roman" w:hAnsi="Times New Roman"/>
          <w:sz w:val="24"/>
          <w:szCs w:val="24"/>
        </w:rPr>
        <w:t>, и указывает на этого участника аукциона. Затем аукционист объявляет следующую цену предмета аукциона в соответствии с «шагом аукциона»;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– в ходе аукциона участники аукциона могут заявить с голоса свою цену предмета аукциона, кратную «шагу аукциона», одновременно с поднятием </w:t>
      </w:r>
      <w:r w:rsidR="00481162" w:rsidRPr="00962A6E">
        <w:rPr>
          <w:rFonts w:ascii="Times New Roman" w:hAnsi="Times New Roman"/>
          <w:sz w:val="24"/>
          <w:szCs w:val="24"/>
        </w:rPr>
        <w:t>карточки</w:t>
      </w:r>
      <w:r w:rsidRPr="00962A6E">
        <w:rPr>
          <w:rFonts w:ascii="Times New Roman" w:hAnsi="Times New Roman"/>
          <w:sz w:val="24"/>
          <w:szCs w:val="24"/>
        </w:rPr>
        <w:t>;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– при отсутствии участников аукциона, готовых приобрести земельный участок в соответствии с названной аукционистом ценой, аукционист повторяет эту цену три раза;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– если после троекратного объявления очередной цены ни один из участников аукциона не поднял </w:t>
      </w:r>
      <w:r w:rsidR="00481162" w:rsidRPr="00962A6E">
        <w:rPr>
          <w:rFonts w:ascii="Times New Roman" w:hAnsi="Times New Roman"/>
          <w:sz w:val="24"/>
          <w:szCs w:val="24"/>
        </w:rPr>
        <w:t>карточку</w:t>
      </w:r>
      <w:r w:rsidRPr="00962A6E">
        <w:rPr>
          <w:rFonts w:ascii="Times New Roman" w:hAnsi="Times New Roman"/>
          <w:sz w:val="24"/>
          <w:szCs w:val="24"/>
        </w:rPr>
        <w:t xml:space="preserve">, аукцион завершается. Победителем аукциона признается тот участник аукциона, номер </w:t>
      </w:r>
      <w:r w:rsidR="00481162" w:rsidRPr="00962A6E">
        <w:rPr>
          <w:rFonts w:ascii="Times New Roman" w:hAnsi="Times New Roman"/>
          <w:sz w:val="24"/>
          <w:szCs w:val="24"/>
        </w:rPr>
        <w:t>карточки</w:t>
      </w:r>
      <w:r w:rsidRPr="00962A6E">
        <w:rPr>
          <w:rFonts w:ascii="Times New Roman" w:hAnsi="Times New Roman"/>
          <w:sz w:val="24"/>
          <w:szCs w:val="24"/>
        </w:rPr>
        <w:t xml:space="preserve"> которого был назван аукционистом последним;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– по завершении аукциона аукционист объявляет о реализации права аренды</w:t>
      </w:r>
      <w:r w:rsidR="00DB480C" w:rsidRPr="00962A6E">
        <w:rPr>
          <w:rFonts w:ascii="Times New Roman" w:hAnsi="Times New Roman"/>
          <w:sz w:val="24"/>
          <w:szCs w:val="24"/>
        </w:rPr>
        <w:t>/продажи</w:t>
      </w:r>
      <w:r w:rsidRPr="00962A6E">
        <w:rPr>
          <w:rFonts w:ascii="Times New Roman" w:hAnsi="Times New Roman"/>
          <w:sz w:val="24"/>
          <w:szCs w:val="24"/>
        </w:rPr>
        <w:t xml:space="preserve"> земельного участка, называет размер ежегодной арендной платы земельного участка и номер </w:t>
      </w:r>
      <w:r w:rsidR="00481162" w:rsidRPr="00962A6E">
        <w:rPr>
          <w:rFonts w:ascii="Times New Roman" w:hAnsi="Times New Roman"/>
          <w:sz w:val="24"/>
          <w:szCs w:val="24"/>
        </w:rPr>
        <w:t>карточки</w:t>
      </w:r>
      <w:r w:rsidRPr="00962A6E">
        <w:rPr>
          <w:rFonts w:ascii="Times New Roman" w:hAnsi="Times New Roman"/>
          <w:sz w:val="24"/>
          <w:szCs w:val="24"/>
        </w:rPr>
        <w:t xml:space="preserve"> победителя аукциона.</w:t>
      </w:r>
    </w:p>
    <w:p w:rsidR="00F258F4" w:rsidRPr="00962A6E" w:rsidRDefault="00F258F4" w:rsidP="00F258F4">
      <w:pPr>
        <w:pStyle w:val="1"/>
        <w:tabs>
          <w:tab w:val="num" w:pos="709"/>
          <w:tab w:val="num" w:pos="1440"/>
        </w:tabs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62A6E">
        <w:rPr>
          <w:rFonts w:ascii="Times New Roman" w:hAnsi="Times New Roman"/>
          <w:spacing w:val="-2"/>
          <w:sz w:val="24"/>
          <w:szCs w:val="24"/>
        </w:rPr>
        <w:lastRenderedPageBreak/>
        <w:t>Результаты аукциона оформляются протоколом о результатах аукциона, который подписывается комиссией и победителем аукциона в день проведения аукциона. Протокол о результатах аукциона составляется в двух экземплярах, один из которых передается победителю аукциона, а второй остается у администрации</w:t>
      </w:r>
      <w:r w:rsidR="00281AEE">
        <w:rPr>
          <w:rFonts w:ascii="Times New Roman" w:hAnsi="Times New Roman"/>
          <w:spacing w:val="-2"/>
          <w:sz w:val="24"/>
          <w:szCs w:val="24"/>
        </w:rPr>
        <w:t xml:space="preserve"> Новотроицкого сельсовета</w:t>
      </w:r>
      <w:r w:rsidRPr="00962A6E">
        <w:rPr>
          <w:rFonts w:ascii="Times New Roman" w:hAnsi="Times New Roman"/>
          <w:spacing w:val="-2"/>
          <w:sz w:val="24"/>
          <w:szCs w:val="24"/>
        </w:rPr>
        <w:t xml:space="preserve"> Благовещенского района.</w:t>
      </w:r>
    </w:p>
    <w:p w:rsidR="00F258F4" w:rsidRPr="00962A6E" w:rsidRDefault="00F258F4" w:rsidP="00F258F4">
      <w:pPr>
        <w:pStyle w:val="1"/>
        <w:tabs>
          <w:tab w:val="num" w:pos="709"/>
          <w:tab w:val="num" w:pos="1440"/>
        </w:tabs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62A6E">
        <w:rPr>
          <w:rFonts w:ascii="Times New Roman" w:hAnsi="Times New Roman"/>
          <w:spacing w:val="-4"/>
          <w:sz w:val="24"/>
          <w:szCs w:val="24"/>
        </w:rPr>
        <w:t xml:space="preserve">Протокол о результатах аукциона является документом, удостоверяющим право победителя на заключение договора аренды земельного участка, и имеет силу договора (договор аренды земельного участка - Приложение № </w:t>
      </w:r>
      <w:r w:rsidR="00285378" w:rsidRPr="00962A6E">
        <w:rPr>
          <w:rFonts w:ascii="Times New Roman" w:hAnsi="Times New Roman"/>
          <w:spacing w:val="-4"/>
          <w:sz w:val="24"/>
          <w:szCs w:val="24"/>
        </w:rPr>
        <w:t>3</w:t>
      </w:r>
      <w:r w:rsidR="00077842" w:rsidRPr="00962A6E">
        <w:rPr>
          <w:rFonts w:ascii="Times New Roman" w:hAnsi="Times New Roman"/>
          <w:spacing w:val="-4"/>
          <w:sz w:val="24"/>
          <w:szCs w:val="24"/>
        </w:rPr>
        <w:t>).</w:t>
      </w:r>
    </w:p>
    <w:p w:rsidR="00F258F4" w:rsidRPr="00962A6E" w:rsidRDefault="00F258F4" w:rsidP="00F258F4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Если при проведении аукциона проводились фотографирование, аудио- и (или) видеозапись, киносъемка, то об этом делается отметка в протоколе об итогах аукциона. </w:t>
      </w:r>
    </w:p>
    <w:p w:rsidR="00F258F4" w:rsidRPr="00962A6E" w:rsidRDefault="00F258F4" w:rsidP="00F258F4">
      <w:pPr>
        <w:pStyle w:val="TextBasTxt"/>
        <w:ind w:firstLine="709"/>
      </w:pPr>
      <w:r w:rsidRPr="00962A6E">
        <w:t xml:space="preserve">В течение 1 (одного) рабочего дня с даты подписания протокола о результатах аукциона администрация </w:t>
      </w:r>
      <w:r w:rsidR="00281AEE" w:rsidRPr="00281AEE">
        <w:t xml:space="preserve">Новотроицкого сельсовета </w:t>
      </w:r>
      <w:r w:rsidRPr="00962A6E">
        <w:t xml:space="preserve">Благовещенского района обеспечивает опубликование информации о результатах аукциона </w:t>
      </w:r>
      <w:r w:rsidRPr="00962A6E">
        <w:rPr>
          <w:bCs/>
        </w:rPr>
        <w:t xml:space="preserve">на сайтах </w:t>
      </w:r>
      <w:hyperlink r:id="rId9" w:history="1">
        <w:r w:rsidR="00F3299C" w:rsidRPr="00C33DE2">
          <w:rPr>
            <w:rStyle w:val="ab"/>
            <w:lang w:val="en-US"/>
          </w:rPr>
          <w:t>https</w:t>
        </w:r>
        <w:r w:rsidR="00F3299C" w:rsidRPr="00C33DE2">
          <w:rPr>
            <w:rStyle w:val="ab"/>
          </w:rPr>
          <w:t>://</w:t>
        </w:r>
        <w:r w:rsidR="00F3299C" w:rsidRPr="00C33DE2">
          <w:rPr>
            <w:rStyle w:val="ab"/>
            <w:lang w:val="en-US"/>
          </w:rPr>
          <w:t>blgraion</w:t>
        </w:r>
        <w:r w:rsidR="00F3299C" w:rsidRPr="00C33DE2">
          <w:rPr>
            <w:rStyle w:val="ab"/>
          </w:rPr>
          <w:t>.</w:t>
        </w:r>
        <w:r w:rsidR="00F3299C" w:rsidRPr="00C33DE2">
          <w:rPr>
            <w:rStyle w:val="ab"/>
            <w:lang w:val="en-US"/>
          </w:rPr>
          <w:t>amurobl</w:t>
        </w:r>
        <w:r w:rsidR="00F3299C" w:rsidRPr="00C33DE2">
          <w:rPr>
            <w:rStyle w:val="ab"/>
          </w:rPr>
          <w:t>.</w:t>
        </w:r>
        <w:r w:rsidR="00F3299C" w:rsidRPr="00C33DE2">
          <w:rPr>
            <w:rStyle w:val="ab"/>
            <w:lang w:val="en-US"/>
          </w:rPr>
          <w:t>ru</w:t>
        </w:r>
      </w:hyperlink>
      <w:r w:rsidR="00F3299C" w:rsidRPr="00F3299C">
        <w:t xml:space="preserve"> в разделе: Сельсоветы- Новотроицкий-Муниципальные закупки и аукционы</w:t>
      </w:r>
      <w:r w:rsidRPr="00962A6E">
        <w:t xml:space="preserve">, </w:t>
      </w:r>
      <w:r w:rsidRPr="00962A6E">
        <w:rPr>
          <w:lang w:val="en-US"/>
        </w:rPr>
        <w:t>torgi</w:t>
      </w:r>
      <w:r w:rsidRPr="00962A6E">
        <w:t>.</w:t>
      </w:r>
      <w:r w:rsidRPr="00962A6E">
        <w:rPr>
          <w:lang w:val="en-US"/>
        </w:rPr>
        <w:t>gov</w:t>
      </w:r>
      <w:r w:rsidRPr="00962A6E">
        <w:t>.</w:t>
      </w:r>
      <w:r w:rsidRPr="00962A6E">
        <w:rPr>
          <w:lang w:val="en-US"/>
        </w:rPr>
        <w:t>ru</w:t>
      </w:r>
      <w:r w:rsidRPr="00962A6E">
        <w:t>.</w:t>
      </w:r>
    </w:p>
    <w:p w:rsidR="00F258F4" w:rsidRPr="00962A6E" w:rsidRDefault="00F258F4" w:rsidP="00F258F4">
      <w:pPr>
        <w:pStyle w:val="TextBasTxt"/>
        <w:ind w:firstLine="709"/>
      </w:pPr>
      <w:r w:rsidRPr="00962A6E">
        <w:t>Не допускается заключение договора ранее, чем через 10 дней со дня размещения информации о результатах аукциона на официальном сайте.</w:t>
      </w:r>
    </w:p>
    <w:p w:rsidR="00F258F4" w:rsidRPr="00962A6E" w:rsidRDefault="00F258F4" w:rsidP="00F258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>Организатор аукциона обязуется передать земельный участок по акту приема-передачи в течение 3 (трех) дней с момента оплаты договора в порядке, установленном действующим законодательством.</w:t>
      </w:r>
    </w:p>
    <w:p w:rsidR="00F258F4" w:rsidRPr="00962A6E" w:rsidRDefault="00F258F4" w:rsidP="00F258F4">
      <w:pPr>
        <w:pStyle w:val="textbastxt0"/>
        <w:ind w:firstLine="709"/>
      </w:pPr>
      <w:r w:rsidRPr="00962A6E">
        <w:t xml:space="preserve">Администрация </w:t>
      </w:r>
      <w:r w:rsidR="00702B34">
        <w:t xml:space="preserve">Новотроицкого сельсовета </w:t>
      </w:r>
      <w:r w:rsidRPr="00962A6E">
        <w:t xml:space="preserve">Благовещенского района вправе принять решение об отказе в проведении аукциона в случае выявления обстоятельств, предусмотренных п. 8 ст. 39.11. ЗК РФ. Извещение об отказе в проведении аукциона размещается в средствах массовой информации, в которых было опубликовано извещение о проведении аукциона, а также размещаются на официальном сайте администрации Благовещенского района </w:t>
      </w:r>
      <w:r w:rsidR="009B5653" w:rsidRPr="00962A6E">
        <w:rPr>
          <w:lang w:val="en-US"/>
        </w:rPr>
        <w:t>https</w:t>
      </w:r>
      <w:r w:rsidR="009B5653" w:rsidRPr="00962A6E">
        <w:t>://</w:t>
      </w:r>
      <w:r w:rsidR="009B5653" w:rsidRPr="00962A6E">
        <w:rPr>
          <w:lang w:val="en-US"/>
        </w:rPr>
        <w:t>blgraion</w:t>
      </w:r>
      <w:r w:rsidR="009B5653" w:rsidRPr="00962A6E">
        <w:t>.</w:t>
      </w:r>
      <w:r w:rsidR="009B5653" w:rsidRPr="00962A6E">
        <w:rPr>
          <w:lang w:val="en-US"/>
        </w:rPr>
        <w:t>amurobl</w:t>
      </w:r>
      <w:r w:rsidR="009B5653" w:rsidRPr="00962A6E">
        <w:t>.</w:t>
      </w:r>
      <w:r w:rsidR="009B5653" w:rsidRPr="00962A6E">
        <w:rPr>
          <w:lang w:val="en-US"/>
        </w:rPr>
        <w:t>ru</w:t>
      </w:r>
      <w:r w:rsidR="000A44F0" w:rsidRPr="000A44F0">
        <w:t xml:space="preserve"> </w:t>
      </w:r>
      <w:r w:rsidR="000A44F0">
        <w:t>в разделе: Сельсоветы- Новотроицкий-Муниципальные закупки и аукционы</w:t>
      </w:r>
      <w:r w:rsidRPr="00962A6E">
        <w:t xml:space="preserve">, на официальном сайте уполномоченного органа </w:t>
      </w:r>
      <w:r w:rsidRPr="00962A6E">
        <w:rPr>
          <w:lang w:val="en-US"/>
        </w:rPr>
        <w:t>torgi</w:t>
      </w:r>
      <w:r w:rsidRPr="00962A6E">
        <w:t>.</w:t>
      </w:r>
      <w:r w:rsidRPr="00962A6E">
        <w:rPr>
          <w:lang w:val="en-US"/>
        </w:rPr>
        <w:t>gov</w:t>
      </w:r>
      <w:r w:rsidRPr="00962A6E">
        <w:t>.</w:t>
      </w:r>
      <w:r w:rsidRPr="00962A6E">
        <w:rPr>
          <w:lang w:val="en-US"/>
        </w:rPr>
        <w:t>ru</w:t>
      </w:r>
      <w:r w:rsidRPr="00962A6E">
        <w:t xml:space="preserve"> в информационно-телекоммуникационной сети «Интернет»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 При отмене аукциона администрация </w:t>
      </w:r>
      <w:r w:rsidR="00281AEE">
        <w:t xml:space="preserve">Новотроицкого сельсовета </w:t>
      </w:r>
      <w:r w:rsidRPr="00962A6E">
        <w:t>Благовещенского района в течение 3 (трех) рабочих дней со</w:t>
      </w:r>
      <w:r w:rsidRPr="00962A6E">
        <w:rPr>
          <w:iCs/>
        </w:rPr>
        <w:t xml:space="preserve"> дня принятия решения об отмене аукциона обеспечивает воз</w:t>
      </w:r>
      <w:r w:rsidRPr="00962A6E">
        <w:t>врат внесенных заявителями задатков по реквизитам, указанным в заявке.</w:t>
      </w:r>
    </w:p>
    <w:p w:rsidR="00C43E16" w:rsidRPr="00962A6E" w:rsidRDefault="00C43E16" w:rsidP="00F258F4">
      <w:pPr>
        <w:shd w:val="clear" w:color="auto" w:fill="FFFFFF"/>
        <w:spacing w:after="0" w:line="240" w:lineRule="auto"/>
        <w:ind w:firstLine="709"/>
        <w:contextualSpacing/>
        <w:jc w:val="both"/>
        <w:rPr>
          <w:rStyle w:val="txt1"/>
          <w:rFonts w:ascii="Times New Roman" w:hAnsi="Times New Roman"/>
          <w:sz w:val="24"/>
          <w:szCs w:val="24"/>
        </w:rPr>
      </w:pPr>
      <w:r w:rsidRPr="00962A6E">
        <w:rPr>
          <w:rStyle w:val="txt1"/>
          <w:rFonts w:ascii="Times New Roman" w:hAnsi="Times New Roman"/>
          <w:sz w:val="24"/>
          <w:szCs w:val="24"/>
        </w:rPr>
        <w:t xml:space="preserve">Осмотр земельных участков на местности проводится заявителями самостоятельно, для чего организатором аукциона предоставляются необходимые материалы. </w:t>
      </w:r>
    </w:p>
    <w:p w:rsidR="00F258F4" w:rsidRPr="00962A6E" w:rsidRDefault="00F258F4" w:rsidP="007C08F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2"/>
          <w:sz w:val="24"/>
          <w:szCs w:val="24"/>
        </w:rPr>
      </w:pPr>
      <w:r w:rsidRPr="00962A6E">
        <w:rPr>
          <w:rFonts w:ascii="Times New Roman" w:hAnsi="Times New Roman"/>
          <w:sz w:val="24"/>
          <w:szCs w:val="24"/>
        </w:rPr>
        <w:t xml:space="preserve">С даты опубликования извещения о проведении аукциона и до даты окончания срока приема заявок по адресу: </w:t>
      </w:r>
      <w:r w:rsidR="00D81B8F" w:rsidRPr="005839A3">
        <w:rPr>
          <w:rFonts w:ascii="Times New Roman" w:hAnsi="Times New Roman"/>
          <w:spacing w:val="-1"/>
          <w:sz w:val="24"/>
          <w:szCs w:val="24"/>
        </w:rPr>
        <w:t>Амурская область, Благовещенский район, с.Новотроицкое, ул.Гагарина, д.1</w:t>
      </w:r>
      <w:r w:rsidRPr="00962A6E">
        <w:rPr>
          <w:rFonts w:ascii="Times New Roman" w:hAnsi="Times New Roman"/>
          <w:sz w:val="24"/>
          <w:szCs w:val="24"/>
        </w:rPr>
        <w:t>, лицо, желающее участвовать в аукционе может ознакомиться с выпиской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2A09AF" w:rsidRPr="00962A6E" w:rsidRDefault="00F258F4" w:rsidP="007C08FE">
      <w:pPr>
        <w:pStyle w:val="FR1"/>
        <w:spacing w:before="0"/>
        <w:ind w:firstLine="709"/>
        <w:jc w:val="both"/>
        <w:rPr>
          <w:b w:val="0"/>
          <w:sz w:val="24"/>
          <w:szCs w:val="24"/>
        </w:rPr>
      </w:pPr>
      <w:r w:rsidRPr="00962A6E">
        <w:rPr>
          <w:b w:val="0"/>
          <w:sz w:val="24"/>
          <w:szCs w:val="24"/>
        </w:rPr>
        <w:t>Настоящее извещение о пр</w:t>
      </w:r>
      <w:r w:rsidR="00DA698E" w:rsidRPr="00962A6E">
        <w:rPr>
          <w:b w:val="0"/>
          <w:sz w:val="24"/>
          <w:szCs w:val="24"/>
        </w:rPr>
        <w:t xml:space="preserve">оведении аукциона, </w:t>
      </w:r>
      <w:r w:rsidRPr="00962A6E">
        <w:rPr>
          <w:b w:val="0"/>
          <w:sz w:val="24"/>
          <w:szCs w:val="24"/>
        </w:rPr>
        <w:t xml:space="preserve">заявка </w:t>
      </w:r>
      <w:r w:rsidR="00C567CD" w:rsidRPr="00962A6E">
        <w:rPr>
          <w:b w:val="0"/>
          <w:sz w:val="24"/>
          <w:szCs w:val="24"/>
        </w:rPr>
        <w:t xml:space="preserve">на участие в аукционе на право заключения договора аренды земельного участка </w:t>
      </w:r>
      <w:r w:rsidRPr="00962A6E">
        <w:rPr>
          <w:b w:val="0"/>
          <w:sz w:val="24"/>
          <w:szCs w:val="24"/>
        </w:rPr>
        <w:t>и проект договора аренды земельного участка</w:t>
      </w:r>
      <w:r w:rsidR="00D81B8F">
        <w:rPr>
          <w:b w:val="0"/>
          <w:sz w:val="24"/>
          <w:szCs w:val="24"/>
        </w:rPr>
        <w:t xml:space="preserve"> </w:t>
      </w:r>
      <w:r w:rsidRPr="00962A6E">
        <w:rPr>
          <w:b w:val="0"/>
          <w:sz w:val="24"/>
          <w:szCs w:val="24"/>
        </w:rPr>
        <w:t xml:space="preserve">размещены на официальном сайте </w:t>
      </w:r>
      <w:r w:rsidRPr="00962A6E">
        <w:rPr>
          <w:b w:val="0"/>
          <w:sz w:val="24"/>
          <w:szCs w:val="24"/>
          <w:lang w:val="en-US"/>
        </w:rPr>
        <w:t>torgi</w:t>
      </w:r>
      <w:r w:rsidRPr="00962A6E">
        <w:rPr>
          <w:b w:val="0"/>
          <w:sz w:val="24"/>
          <w:szCs w:val="24"/>
        </w:rPr>
        <w:t>.</w:t>
      </w:r>
      <w:r w:rsidRPr="00962A6E">
        <w:rPr>
          <w:b w:val="0"/>
          <w:sz w:val="24"/>
          <w:szCs w:val="24"/>
          <w:lang w:val="en-US"/>
        </w:rPr>
        <w:t>gov</w:t>
      </w:r>
      <w:r w:rsidRPr="00962A6E">
        <w:rPr>
          <w:b w:val="0"/>
          <w:sz w:val="24"/>
          <w:szCs w:val="24"/>
        </w:rPr>
        <w:t>.</w:t>
      </w:r>
      <w:r w:rsidRPr="00962A6E">
        <w:rPr>
          <w:b w:val="0"/>
          <w:sz w:val="24"/>
          <w:szCs w:val="24"/>
          <w:lang w:val="en-US"/>
        </w:rPr>
        <w:t>ru</w:t>
      </w:r>
      <w:r w:rsidRPr="00962A6E">
        <w:rPr>
          <w:b w:val="0"/>
          <w:sz w:val="24"/>
          <w:szCs w:val="24"/>
        </w:rPr>
        <w:t xml:space="preserve"> в сети «Интернет», на официальном сайте администрации </w:t>
      </w:r>
      <w:r w:rsidR="00281AEE">
        <w:rPr>
          <w:b w:val="0"/>
          <w:sz w:val="24"/>
          <w:szCs w:val="24"/>
        </w:rPr>
        <w:t xml:space="preserve">Новотроицкого сельсовета </w:t>
      </w:r>
      <w:r w:rsidRPr="00962A6E">
        <w:rPr>
          <w:b w:val="0"/>
          <w:sz w:val="24"/>
          <w:szCs w:val="24"/>
        </w:rPr>
        <w:t xml:space="preserve">Благовещенского района </w:t>
      </w:r>
      <w:hyperlink r:id="rId10" w:history="1">
        <w:r w:rsidR="00F3299C" w:rsidRPr="00C33DE2">
          <w:rPr>
            <w:rStyle w:val="ab"/>
            <w:b w:val="0"/>
            <w:sz w:val="24"/>
            <w:szCs w:val="24"/>
            <w:lang w:val="en-US"/>
          </w:rPr>
          <w:t>https</w:t>
        </w:r>
        <w:r w:rsidR="00F3299C" w:rsidRPr="00C33DE2">
          <w:rPr>
            <w:rStyle w:val="ab"/>
            <w:b w:val="0"/>
            <w:sz w:val="24"/>
            <w:szCs w:val="24"/>
          </w:rPr>
          <w:t>://</w:t>
        </w:r>
        <w:r w:rsidR="00F3299C" w:rsidRPr="00C33DE2">
          <w:rPr>
            <w:rStyle w:val="ab"/>
            <w:b w:val="0"/>
            <w:sz w:val="24"/>
            <w:szCs w:val="24"/>
            <w:lang w:val="en-US"/>
          </w:rPr>
          <w:t>blgraion</w:t>
        </w:r>
        <w:r w:rsidR="00F3299C" w:rsidRPr="00C33DE2">
          <w:rPr>
            <w:rStyle w:val="ab"/>
            <w:b w:val="0"/>
            <w:sz w:val="24"/>
            <w:szCs w:val="24"/>
          </w:rPr>
          <w:t>.</w:t>
        </w:r>
        <w:r w:rsidR="00F3299C" w:rsidRPr="00C33DE2">
          <w:rPr>
            <w:rStyle w:val="ab"/>
            <w:b w:val="0"/>
            <w:sz w:val="24"/>
            <w:szCs w:val="24"/>
            <w:lang w:val="en-US"/>
          </w:rPr>
          <w:t>amurobl</w:t>
        </w:r>
        <w:r w:rsidR="00F3299C" w:rsidRPr="00C33DE2">
          <w:rPr>
            <w:rStyle w:val="ab"/>
            <w:b w:val="0"/>
            <w:sz w:val="24"/>
            <w:szCs w:val="24"/>
          </w:rPr>
          <w:t>.</w:t>
        </w:r>
        <w:r w:rsidR="00F3299C" w:rsidRPr="00C33DE2">
          <w:rPr>
            <w:rStyle w:val="ab"/>
            <w:b w:val="0"/>
            <w:sz w:val="24"/>
            <w:szCs w:val="24"/>
            <w:lang w:val="en-US"/>
          </w:rPr>
          <w:t>ru</w:t>
        </w:r>
      </w:hyperlink>
      <w:r w:rsidR="00F3299C">
        <w:rPr>
          <w:b w:val="0"/>
          <w:sz w:val="24"/>
          <w:szCs w:val="24"/>
        </w:rPr>
        <w:t xml:space="preserve"> в разделе: Сельсоветы- Новотроицкий-Муниципальные закупки и аукционы</w:t>
      </w:r>
      <w:r w:rsidRPr="00962A6E">
        <w:rPr>
          <w:b w:val="0"/>
          <w:sz w:val="24"/>
          <w:szCs w:val="24"/>
        </w:rPr>
        <w:t>, в газете «Амурская земля и люди».</w:t>
      </w:r>
      <w:bookmarkStart w:id="0" w:name="_GoBack"/>
      <w:bookmarkEnd w:id="0"/>
    </w:p>
    <w:sectPr w:rsidR="002A09AF" w:rsidRPr="00962A6E" w:rsidSect="00A2016A">
      <w:pgSz w:w="11906" w:h="16838"/>
      <w:pgMar w:top="567" w:right="707" w:bottom="56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FE2" w:rsidRDefault="00931FE2" w:rsidP="00D51E5B">
      <w:pPr>
        <w:spacing w:after="0" w:line="240" w:lineRule="auto"/>
      </w:pPr>
      <w:r>
        <w:separator/>
      </w:r>
    </w:p>
  </w:endnote>
  <w:endnote w:type="continuationSeparator" w:id="0">
    <w:p w:rsidR="00931FE2" w:rsidRDefault="00931FE2" w:rsidP="00D51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FE2" w:rsidRDefault="00931FE2" w:rsidP="00D51E5B">
      <w:pPr>
        <w:spacing w:after="0" w:line="240" w:lineRule="auto"/>
      </w:pPr>
      <w:r>
        <w:separator/>
      </w:r>
    </w:p>
  </w:footnote>
  <w:footnote w:type="continuationSeparator" w:id="0">
    <w:p w:rsidR="00931FE2" w:rsidRDefault="00931FE2" w:rsidP="00D51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D07C1E"/>
    <w:multiLevelType w:val="hybridMultilevel"/>
    <w:tmpl w:val="CC24221E"/>
    <w:lvl w:ilvl="0" w:tplc="3E3CFD2A">
      <w:start w:val="1"/>
      <w:numFmt w:val="bullet"/>
      <w:lvlText w:val=""/>
      <w:lvlJc w:val="left"/>
      <w:pPr>
        <w:ind w:left="11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">
    <w:nsid w:val="38C21C98"/>
    <w:multiLevelType w:val="hybridMultilevel"/>
    <w:tmpl w:val="FCF4E9FE"/>
    <w:lvl w:ilvl="0" w:tplc="0FA4571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981569E"/>
    <w:multiLevelType w:val="hybridMultilevel"/>
    <w:tmpl w:val="8A905E68"/>
    <w:lvl w:ilvl="0" w:tplc="2500CA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B210330"/>
    <w:multiLevelType w:val="hybridMultilevel"/>
    <w:tmpl w:val="FA88C4C6"/>
    <w:lvl w:ilvl="0" w:tplc="9A5EB5D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9AF"/>
    <w:rsid w:val="00002469"/>
    <w:rsid w:val="00004722"/>
    <w:rsid w:val="000061DB"/>
    <w:rsid w:val="00014550"/>
    <w:rsid w:val="00017756"/>
    <w:rsid w:val="00017D89"/>
    <w:rsid w:val="00024BCF"/>
    <w:rsid w:val="00027477"/>
    <w:rsid w:val="000278F2"/>
    <w:rsid w:val="00036F61"/>
    <w:rsid w:val="00040B45"/>
    <w:rsid w:val="00041AB5"/>
    <w:rsid w:val="000433E4"/>
    <w:rsid w:val="00047136"/>
    <w:rsid w:val="000475F5"/>
    <w:rsid w:val="0005001B"/>
    <w:rsid w:val="00051FC8"/>
    <w:rsid w:val="00055346"/>
    <w:rsid w:val="00057E5A"/>
    <w:rsid w:val="0006502E"/>
    <w:rsid w:val="000670BF"/>
    <w:rsid w:val="00067732"/>
    <w:rsid w:val="00073E72"/>
    <w:rsid w:val="00077842"/>
    <w:rsid w:val="00080F95"/>
    <w:rsid w:val="00085E59"/>
    <w:rsid w:val="000870CF"/>
    <w:rsid w:val="00092A42"/>
    <w:rsid w:val="00095038"/>
    <w:rsid w:val="00097744"/>
    <w:rsid w:val="000A0DD9"/>
    <w:rsid w:val="000A44F0"/>
    <w:rsid w:val="000B03DE"/>
    <w:rsid w:val="000B3D41"/>
    <w:rsid w:val="000B6534"/>
    <w:rsid w:val="000D156E"/>
    <w:rsid w:val="000D1CF7"/>
    <w:rsid w:val="000D409A"/>
    <w:rsid w:val="000D4388"/>
    <w:rsid w:val="000D68A0"/>
    <w:rsid w:val="000D7C69"/>
    <w:rsid w:val="000E083E"/>
    <w:rsid w:val="000F15D9"/>
    <w:rsid w:val="000F341C"/>
    <w:rsid w:val="000F4299"/>
    <w:rsid w:val="000F7234"/>
    <w:rsid w:val="00101AED"/>
    <w:rsid w:val="00112EDD"/>
    <w:rsid w:val="00123025"/>
    <w:rsid w:val="001275CB"/>
    <w:rsid w:val="00135241"/>
    <w:rsid w:val="001367AD"/>
    <w:rsid w:val="0014534F"/>
    <w:rsid w:val="001455AE"/>
    <w:rsid w:val="001504DB"/>
    <w:rsid w:val="00153073"/>
    <w:rsid w:val="00164D48"/>
    <w:rsid w:val="00165A05"/>
    <w:rsid w:val="00167569"/>
    <w:rsid w:val="0017024C"/>
    <w:rsid w:val="00171186"/>
    <w:rsid w:val="00172D7D"/>
    <w:rsid w:val="00172E05"/>
    <w:rsid w:val="001735CE"/>
    <w:rsid w:val="00174739"/>
    <w:rsid w:val="00184E50"/>
    <w:rsid w:val="00191700"/>
    <w:rsid w:val="0019441D"/>
    <w:rsid w:val="001976F2"/>
    <w:rsid w:val="001A316F"/>
    <w:rsid w:val="001A7F86"/>
    <w:rsid w:val="001B0C33"/>
    <w:rsid w:val="001B1BC0"/>
    <w:rsid w:val="001B38B7"/>
    <w:rsid w:val="001B4384"/>
    <w:rsid w:val="001B5D05"/>
    <w:rsid w:val="001C13B0"/>
    <w:rsid w:val="001C1CD4"/>
    <w:rsid w:val="001C3251"/>
    <w:rsid w:val="001C59F9"/>
    <w:rsid w:val="001D00F8"/>
    <w:rsid w:val="001D2AB8"/>
    <w:rsid w:val="001D4099"/>
    <w:rsid w:val="001D68C6"/>
    <w:rsid w:val="001D763D"/>
    <w:rsid w:val="001E3979"/>
    <w:rsid w:val="001E7205"/>
    <w:rsid w:val="001F2359"/>
    <w:rsid w:val="001F5ABD"/>
    <w:rsid w:val="001F61FF"/>
    <w:rsid w:val="00205BE4"/>
    <w:rsid w:val="00205D61"/>
    <w:rsid w:val="00213EB6"/>
    <w:rsid w:val="00233A9A"/>
    <w:rsid w:val="0024027C"/>
    <w:rsid w:val="00242494"/>
    <w:rsid w:val="00243D89"/>
    <w:rsid w:val="002451E7"/>
    <w:rsid w:val="0024580C"/>
    <w:rsid w:val="002478B6"/>
    <w:rsid w:val="00247F1C"/>
    <w:rsid w:val="00250831"/>
    <w:rsid w:val="00252A26"/>
    <w:rsid w:val="00253A57"/>
    <w:rsid w:val="002552AE"/>
    <w:rsid w:val="00255C5E"/>
    <w:rsid w:val="0026256B"/>
    <w:rsid w:val="00264BF4"/>
    <w:rsid w:val="00266C9E"/>
    <w:rsid w:val="00277624"/>
    <w:rsid w:val="00281AEE"/>
    <w:rsid w:val="00281DA4"/>
    <w:rsid w:val="0028509D"/>
    <w:rsid w:val="00285378"/>
    <w:rsid w:val="002A09AF"/>
    <w:rsid w:val="002A11D2"/>
    <w:rsid w:val="002A5C1D"/>
    <w:rsid w:val="002B325A"/>
    <w:rsid w:val="002B6621"/>
    <w:rsid w:val="002C00AB"/>
    <w:rsid w:val="002C0171"/>
    <w:rsid w:val="002C39B5"/>
    <w:rsid w:val="002C451F"/>
    <w:rsid w:val="002D1C49"/>
    <w:rsid w:val="002D66F7"/>
    <w:rsid w:val="00307BE8"/>
    <w:rsid w:val="003111B6"/>
    <w:rsid w:val="00312F69"/>
    <w:rsid w:val="0031777F"/>
    <w:rsid w:val="00321ABF"/>
    <w:rsid w:val="003279AA"/>
    <w:rsid w:val="00334DBF"/>
    <w:rsid w:val="0034449B"/>
    <w:rsid w:val="00355475"/>
    <w:rsid w:val="0035574F"/>
    <w:rsid w:val="00365931"/>
    <w:rsid w:val="00367739"/>
    <w:rsid w:val="00373217"/>
    <w:rsid w:val="00375073"/>
    <w:rsid w:val="003810D2"/>
    <w:rsid w:val="003961B3"/>
    <w:rsid w:val="00396D72"/>
    <w:rsid w:val="003A0A26"/>
    <w:rsid w:val="003A4F59"/>
    <w:rsid w:val="003A7CE5"/>
    <w:rsid w:val="003A7E35"/>
    <w:rsid w:val="003B0522"/>
    <w:rsid w:val="003B1BEB"/>
    <w:rsid w:val="003B2F1D"/>
    <w:rsid w:val="003B4A80"/>
    <w:rsid w:val="003B6B27"/>
    <w:rsid w:val="003C01C2"/>
    <w:rsid w:val="003C7D36"/>
    <w:rsid w:val="003D3EEE"/>
    <w:rsid w:val="003D7F07"/>
    <w:rsid w:val="003E0547"/>
    <w:rsid w:val="003E2814"/>
    <w:rsid w:val="003E4F32"/>
    <w:rsid w:val="003E7370"/>
    <w:rsid w:val="003E7D53"/>
    <w:rsid w:val="003E7EAD"/>
    <w:rsid w:val="003E7F46"/>
    <w:rsid w:val="003F4232"/>
    <w:rsid w:val="00400D59"/>
    <w:rsid w:val="00402EA7"/>
    <w:rsid w:val="004050E4"/>
    <w:rsid w:val="00405485"/>
    <w:rsid w:val="00413A78"/>
    <w:rsid w:val="00422DCD"/>
    <w:rsid w:val="00423209"/>
    <w:rsid w:val="004243BC"/>
    <w:rsid w:val="00426720"/>
    <w:rsid w:val="004303FE"/>
    <w:rsid w:val="00434BED"/>
    <w:rsid w:val="004351FE"/>
    <w:rsid w:val="00446E03"/>
    <w:rsid w:val="00461827"/>
    <w:rsid w:val="00465238"/>
    <w:rsid w:val="004653C5"/>
    <w:rsid w:val="00470D03"/>
    <w:rsid w:val="0047483D"/>
    <w:rsid w:val="00475D8A"/>
    <w:rsid w:val="00480DCA"/>
    <w:rsid w:val="00481162"/>
    <w:rsid w:val="004847A6"/>
    <w:rsid w:val="00484C1A"/>
    <w:rsid w:val="004912E1"/>
    <w:rsid w:val="00496959"/>
    <w:rsid w:val="00496F61"/>
    <w:rsid w:val="004A06EA"/>
    <w:rsid w:val="004A1008"/>
    <w:rsid w:val="004A488B"/>
    <w:rsid w:val="004C38F9"/>
    <w:rsid w:val="004D1E36"/>
    <w:rsid w:val="004D7153"/>
    <w:rsid w:val="004D71DB"/>
    <w:rsid w:val="004D7344"/>
    <w:rsid w:val="004D786E"/>
    <w:rsid w:val="004E02B2"/>
    <w:rsid w:val="004E11EB"/>
    <w:rsid w:val="004E339E"/>
    <w:rsid w:val="004E61A9"/>
    <w:rsid w:val="00503437"/>
    <w:rsid w:val="00504211"/>
    <w:rsid w:val="00507741"/>
    <w:rsid w:val="0051044C"/>
    <w:rsid w:val="00514CEF"/>
    <w:rsid w:val="005240CE"/>
    <w:rsid w:val="0052734E"/>
    <w:rsid w:val="00537728"/>
    <w:rsid w:val="00537BA5"/>
    <w:rsid w:val="00540E4E"/>
    <w:rsid w:val="005447C5"/>
    <w:rsid w:val="00550588"/>
    <w:rsid w:val="0055227D"/>
    <w:rsid w:val="005528BF"/>
    <w:rsid w:val="00555FBB"/>
    <w:rsid w:val="00572DAC"/>
    <w:rsid w:val="005748E5"/>
    <w:rsid w:val="005766CE"/>
    <w:rsid w:val="00581E79"/>
    <w:rsid w:val="005839A3"/>
    <w:rsid w:val="00590529"/>
    <w:rsid w:val="00591549"/>
    <w:rsid w:val="005969AD"/>
    <w:rsid w:val="005A1E66"/>
    <w:rsid w:val="005A62CA"/>
    <w:rsid w:val="005B1554"/>
    <w:rsid w:val="005C10E7"/>
    <w:rsid w:val="005C14EC"/>
    <w:rsid w:val="005D3D0F"/>
    <w:rsid w:val="005E00D5"/>
    <w:rsid w:val="005E14AE"/>
    <w:rsid w:val="005E7D7E"/>
    <w:rsid w:val="005F1228"/>
    <w:rsid w:val="005F1360"/>
    <w:rsid w:val="005F478D"/>
    <w:rsid w:val="0061013A"/>
    <w:rsid w:val="006269EB"/>
    <w:rsid w:val="00644BE1"/>
    <w:rsid w:val="006551B0"/>
    <w:rsid w:val="0065649C"/>
    <w:rsid w:val="006603AF"/>
    <w:rsid w:val="0066105D"/>
    <w:rsid w:val="00667F1B"/>
    <w:rsid w:val="0067141A"/>
    <w:rsid w:val="00675153"/>
    <w:rsid w:val="00680616"/>
    <w:rsid w:val="00686610"/>
    <w:rsid w:val="00690774"/>
    <w:rsid w:val="00694396"/>
    <w:rsid w:val="006A5AD2"/>
    <w:rsid w:val="006B4B63"/>
    <w:rsid w:val="006B6F72"/>
    <w:rsid w:val="006C0593"/>
    <w:rsid w:val="006C5E00"/>
    <w:rsid w:val="006E0AA7"/>
    <w:rsid w:val="006E0E35"/>
    <w:rsid w:val="006E1E55"/>
    <w:rsid w:val="006E6935"/>
    <w:rsid w:val="006F07B2"/>
    <w:rsid w:val="006F4B87"/>
    <w:rsid w:val="00702B34"/>
    <w:rsid w:val="007035B9"/>
    <w:rsid w:val="00704D69"/>
    <w:rsid w:val="00710735"/>
    <w:rsid w:val="00711EEE"/>
    <w:rsid w:val="007165EA"/>
    <w:rsid w:val="0071663E"/>
    <w:rsid w:val="00724169"/>
    <w:rsid w:val="00725FA1"/>
    <w:rsid w:val="00725FA6"/>
    <w:rsid w:val="007316CE"/>
    <w:rsid w:val="00733A75"/>
    <w:rsid w:val="0073672D"/>
    <w:rsid w:val="00746B30"/>
    <w:rsid w:val="00760835"/>
    <w:rsid w:val="0076685C"/>
    <w:rsid w:val="00772E2D"/>
    <w:rsid w:val="007764AB"/>
    <w:rsid w:val="007803EA"/>
    <w:rsid w:val="0078312F"/>
    <w:rsid w:val="00783482"/>
    <w:rsid w:val="007A0199"/>
    <w:rsid w:val="007A7B02"/>
    <w:rsid w:val="007B3F81"/>
    <w:rsid w:val="007B7489"/>
    <w:rsid w:val="007C08FE"/>
    <w:rsid w:val="007C0BFD"/>
    <w:rsid w:val="007C10C3"/>
    <w:rsid w:val="007C6763"/>
    <w:rsid w:val="007D08F8"/>
    <w:rsid w:val="007D3B11"/>
    <w:rsid w:val="007D4D00"/>
    <w:rsid w:val="007D5D92"/>
    <w:rsid w:val="007E1789"/>
    <w:rsid w:val="007F17E9"/>
    <w:rsid w:val="007F56F3"/>
    <w:rsid w:val="007F72AF"/>
    <w:rsid w:val="00807E35"/>
    <w:rsid w:val="00813F44"/>
    <w:rsid w:val="008169E5"/>
    <w:rsid w:val="00827695"/>
    <w:rsid w:val="008432F2"/>
    <w:rsid w:val="00843609"/>
    <w:rsid w:val="008478E8"/>
    <w:rsid w:val="00852034"/>
    <w:rsid w:val="00853FF3"/>
    <w:rsid w:val="008611D8"/>
    <w:rsid w:val="008624A7"/>
    <w:rsid w:val="00864A5E"/>
    <w:rsid w:val="008678E2"/>
    <w:rsid w:val="008721AB"/>
    <w:rsid w:val="00872B59"/>
    <w:rsid w:val="00872EAE"/>
    <w:rsid w:val="00873EC9"/>
    <w:rsid w:val="00891865"/>
    <w:rsid w:val="00893BD3"/>
    <w:rsid w:val="00897024"/>
    <w:rsid w:val="008A2C40"/>
    <w:rsid w:val="008A4393"/>
    <w:rsid w:val="008B0D61"/>
    <w:rsid w:val="008B2EB5"/>
    <w:rsid w:val="008B4EDC"/>
    <w:rsid w:val="008D3ACB"/>
    <w:rsid w:val="008D4140"/>
    <w:rsid w:val="008E252E"/>
    <w:rsid w:val="008E5CA6"/>
    <w:rsid w:val="00900EB1"/>
    <w:rsid w:val="00901455"/>
    <w:rsid w:val="0090669C"/>
    <w:rsid w:val="00912C82"/>
    <w:rsid w:val="00921A0B"/>
    <w:rsid w:val="0092532D"/>
    <w:rsid w:val="009274C5"/>
    <w:rsid w:val="00931FE2"/>
    <w:rsid w:val="009355CD"/>
    <w:rsid w:val="00951AEF"/>
    <w:rsid w:val="009539A8"/>
    <w:rsid w:val="00955D7E"/>
    <w:rsid w:val="00962A6E"/>
    <w:rsid w:val="0096726F"/>
    <w:rsid w:val="00971FD1"/>
    <w:rsid w:val="00972C79"/>
    <w:rsid w:val="00981940"/>
    <w:rsid w:val="00982DE8"/>
    <w:rsid w:val="00995AA5"/>
    <w:rsid w:val="00996383"/>
    <w:rsid w:val="009A0443"/>
    <w:rsid w:val="009A72BA"/>
    <w:rsid w:val="009B5653"/>
    <w:rsid w:val="009B6EF0"/>
    <w:rsid w:val="009B7F25"/>
    <w:rsid w:val="009C296F"/>
    <w:rsid w:val="009D5969"/>
    <w:rsid w:val="009E2563"/>
    <w:rsid w:val="009E2AD6"/>
    <w:rsid w:val="009E47F1"/>
    <w:rsid w:val="009F57AD"/>
    <w:rsid w:val="00A01C4B"/>
    <w:rsid w:val="00A11A41"/>
    <w:rsid w:val="00A1312C"/>
    <w:rsid w:val="00A135D5"/>
    <w:rsid w:val="00A17A22"/>
    <w:rsid w:val="00A2016A"/>
    <w:rsid w:val="00A25B9B"/>
    <w:rsid w:val="00A276E6"/>
    <w:rsid w:val="00A276F3"/>
    <w:rsid w:val="00A27C54"/>
    <w:rsid w:val="00A31563"/>
    <w:rsid w:val="00A3718F"/>
    <w:rsid w:val="00A37995"/>
    <w:rsid w:val="00A430C3"/>
    <w:rsid w:val="00A47885"/>
    <w:rsid w:val="00A53B30"/>
    <w:rsid w:val="00A557E8"/>
    <w:rsid w:val="00A55FFF"/>
    <w:rsid w:val="00A5633B"/>
    <w:rsid w:val="00A61BA1"/>
    <w:rsid w:val="00A63535"/>
    <w:rsid w:val="00A64C30"/>
    <w:rsid w:val="00A70150"/>
    <w:rsid w:val="00A7208E"/>
    <w:rsid w:val="00A72B6D"/>
    <w:rsid w:val="00A734F3"/>
    <w:rsid w:val="00A77FA3"/>
    <w:rsid w:val="00A87EE8"/>
    <w:rsid w:val="00A906D0"/>
    <w:rsid w:val="00A9737F"/>
    <w:rsid w:val="00AA17AC"/>
    <w:rsid w:val="00AA2739"/>
    <w:rsid w:val="00AA2ED3"/>
    <w:rsid w:val="00AB4345"/>
    <w:rsid w:val="00AC3D64"/>
    <w:rsid w:val="00AC415A"/>
    <w:rsid w:val="00AC49A7"/>
    <w:rsid w:val="00AC4FD6"/>
    <w:rsid w:val="00AC735B"/>
    <w:rsid w:val="00AD2155"/>
    <w:rsid w:val="00AD45B1"/>
    <w:rsid w:val="00AD4827"/>
    <w:rsid w:val="00AD48C2"/>
    <w:rsid w:val="00AE38F3"/>
    <w:rsid w:val="00AE55C3"/>
    <w:rsid w:val="00AF2969"/>
    <w:rsid w:val="00AF3BA1"/>
    <w:rsid w:val="00B04F2F"/>
    <w:rsid w:val="00B10DF6"/>
    <w:rsid w:val="00B14489"/>
    <w:rsid w:val="00B20AC6"/>
    <w:rsid w:val="00B20F0E"/>
    <w:rsid w:val="00B24094"/>
    <w:rsid w:val="00B25F18"/>
    <w:rsid w:val="00B31D72"/>
    <w:rsid w:val="00B3380C"/>
    <w:rsid w:val="00B460DF"/>
    <w:rsid w:val="00B47826"/>
    <w:rsid w:val="00B54DD3"/>
    <w:rsid w:val="00B55867"/>
    <w:rsid w:val="00B62419"/>
    <w:rsid w:val="00B62CA3"/>
    <w:rsid w:val="00B64D7C"/>
    <w:rsid w:val="00B6517A"/>
    <w:rsid w:val="00B82F55"/>
    <w:rsid w:val="00B85F18"/>
    <w:rsid w:val="00B91A38"/>
    <w:rsid w:val="00B943CA"/>
    <w:rsid w:val="00BA1709"/>
    <w:rsid w:val="00BB261E"/>
    <w:rsid w:val="00BB482B"/>
    <w:rsid w:val="00BC4CF5"/>
    <w:rsid w:val="00BD0830"/>
    <w:rsid w:val="00BD6C0C"/>
    <w:rsid w:val="00BE6489"/>
    <w:rsid w:val="00BF7704"/>
    <w:rsid w:val="00C1787F"/>
    <w:rsid w:val="00C22328"/>
    <w:rsid w:val="00C22FF4"/>
    <w:rsid w:val="00C34D74"/>
    <w:rsid w:val="00C35CBB"/>
    <w:rsid w:val="00C42C48"/>
    <w:rsid w:val="00C43E16"/>
    <w:rsid w:val="00C43F11"/>
    <w:rsid w:val="00C567CD"/>
    <w:rsid w:val="00C626C2"/>
    <w:rsid w:val="00C639A3"/>
    <w:rsid w:val="00C640F5"/>
    <w:rsid w:val="00C656D2"/>
    <w:rsid w:val="00C66945"/>
    <w:rsid w:val="00C724AD"/>
    <w:rsid w:val="00C81A6C"/>
    <w:rsid w:val="00C8610D"/>
    <w:rsid w:val="00C878D9"/>
    <w:rsid w:val="00C92560"/>
    <w:rsid w:val="00CA424E"/>
    <w:rsid w:val="00CB2E74"/>
    <w:rsid w:val="00CB425F"/>
    <w:rsid w:val="00CB78CF"/>
    <w:rsid w:val="00CB7C58"/>
    <w:rsid w:val="00CC13EE"/>
    <w:rsid w:val="00CC3041"/>
    <w:rsid w:val="00CC70B0"/>
    <w:rsid w:val="00CE098B"/>
    <w:rsid w:val="00CE5B23"/>
    <w:rsid w:val="00CF0B46"/>
    <w:rsid w:val="00CF6D1E"/>
    <w:rsid w:val="00D01D65"/>
    <w:rsid w:val="00D05485"/>
    <w:rsid w:val="00D114D6"/>
    <w:rsid w:val="00D17E1F"/>
    <w:rsid w:val="00D2156D"/>
    <w:rsid w:val="00D236C5"/>
    <w:rsid w:val="00D25955"/>
    <w:rsid w:val="00D31F16"/>
    <w:rsid w:val="00D321D7"/>
    <w:rsid w:val="00D51E5B"/>
    <w:rsid w:val="00D558E0"/>
    <w:rsid w:val="00D650AC"/>
    <w:rsid w:val="00D81B8F"/>
    <w:rsid w:val="00D8308B"/>
    <w:rsid w:val="00D87091"/>
    <w:rsid w:val="00DA04D6"/>
    <w:rsid w:val="00DA698E"/>
    <w:rsid w:val="00DB11B2"/>
    <w:rsid w:val="00DB20E9"/>
    <w:rsid w:val="00DB480C"/>
    <w:rsid w:val="00DB4D02"/>
    <w:rsid w:val="00DB6B45"/>
    <w:rsid w:val="00DC53A1"/>
    <w:rsid w:val="00DC7321"/>
    <w:rsid w:val="00DF2769"/>
    <w:rsid w:val="00DF5DC3"/>
    <w:rsid w:val="00E015E9"/>
    <w:rsid w:val="00E04959"/>
    <w:rsid w:val="00E05338"/>
    <w:rsid w:val="00E06AB5"/>
    <w:rsid w:val="00E10C1E"/>
    <w:rsid w:val="00E136AB"/>
    <w:rsid w:val="00E30650"/>
    <w:rsid w:val="00E32FD3"/>
    <w:rsid w:val="00E370A5"/>
    <w:rsid w:val="00E37D73"/>
    <w:rsid w:val="00E45C64"/>
    <w:rsid w:val="00E46779"/>
    <w:rsid w:val="00E479D6"/>
    <w:rsid w:val="00E537D3"/>
    <w:rsid w:val="00E7056A"/>
    <w:rsid w:val="00E73C50"/>
    <w:rsid w:val="00E755AD"/>
    <w:rsid w:val="00E76E8B"/>
    <w:rsid w:val="00E837F3"/>
    <w:rsid w:val="00E84265"/>
    <w:rsid w:val="00E91018"/>
    <w:rsid w:val="00E92DD0"/>
    <w:rsid w:val="00EA2DC5"/>
    <w:rsid w:val="00EB0A85"/>
    <w:rsid w:val="00EB0E75"/>
    <w:rsid w:val="00EB1FD4"/>
    <w:rsid w:val="00EB2333"/>
    <w:rsid w:val="00EB26B7"/>
    <w:rsid w:val="00EB78B2"/>
    <w:rsid w:val="00EC62B7"/>
    <w:rsid w:val="00ED154D"/>
    <w:rsid w:val="00ED3ECD"/>
    <w:rsid w:val="00ED6E4D"/>
    <w:rsid w:val="00EE2355"/>
    <w:rsid w:val="00F12ACB"/>
    <w:rsid w:val="00F17D9B"/>
    <w:rsid w:val="00F258F4"/>
    <w:rsid w:val="00F3299C"/>
    <w:rsid w:val="00F3483F"/>
    <w:rsid w:val="00F37A95"/>
    <w:rsid w:val="00F406A2"/>
    <w:rsid w:val="00F45E6A"/>
    <w:rsid w:val="00F501FA"/>
    <w:rsid w:val="00F554F2"/>
    <w:rsid w:val="00F558D9"/>
    <w:rsid w:val="00F60AF5"/>
    <w:rsid w:val="00F63693"/>
    <w:rsid w:val="00F72C16"/>
    <w:rsid w:val="00F74CDC"/>
    <w:rsid w:val="00F843AB"/>
    <w:rsid w:val="00F8475B"/>
    <w:rsid w:val="00F86F7F"/>
    <w:rsid w:val="00FA141E"/>
    <w:rsid w:val="00FA1F1D"/>
    <w:rsid w:val="00FA3352"/>
    <w:rsid w:val="00FA4EBA"/>
    <w:rsid w:val="00FB26DB"/>
    <w:rsid w:val="00FC329D"/>
    <w:rsid w:val="00FD0759"/>
    <w:rsid w:val="00FD15B4"/>
    <w:rsid w:val="00FD444F"/>
    <w:rsid w:val="00FD4D94"/>
    <w:rsid w:val="00FD7ADA"/>
    <w:rsid w:val="00FD7CB0"/>
    <w:rsid w:val="00FE3403"/>
    <w:rsid w:val="00FE45EB"/>
    <w:rsid w:val="00FE488E"/>
    <w:rsid w:val="00FF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5E277-200A-45FC-A24D-7059EAF3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9AF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4A100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2A09AF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09A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Без интервала1"/>
    <w:uiPriority w:val="99"/>
    <w:rsid w:val="002A09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A09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oldCenter">
    <w:name w:val="TextBoldCenter"/>
    <w:basedOn w:val="a"/>
    <w:uiPriority w:val="99"/>
    <w:rsid w:val="002A09AF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TextBasTxt">
    <w:name w:val="TextBasTxt"/>
    <w:basedOn w:val="a"/>
    <w:uiPriority w:val="99"/>
    <w:rsid w:val="002A09AF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astxt0">
    <w:name w:val="textbastxt"/>
    <w:basedOn w:val="a"/>
    <w:uiPriority w:val="99"/>
    <w:rsid w:val="002A09A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rsid w:val="004A1008"/>
    <w:pPr>
      <w:widowControl w:val="0"/>
      <w:snapToGrid w:val="0"/>
      <w:spacing w:before="660"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A100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8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7AC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BE64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txt1">
    <w:name w:val="txt1"/>
    <w:basedOn w:val="a0"/>
    <w:rsid w:val="001B38B7"/>
    <w:rPr>
      <w:rFonts w:ascii="Verdana" w:hAnsi="Verdana" w:hint="default"/>
      <w:color w:val="000000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D51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1E5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51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1E5B"/>
    <w:rPr>
      <w:rFonts w:ascii="Calibri" w:eastAsia="Calibri" w:hAnsi="Calibri" w:cs="Times New Roman"/>
    </w:rPr>
  </w:style>
  <w:style w:type="paragraph" w:customStyle="1" w:styleId="ConsNormal">
    <w:name w:val="ConsNormal"/>
    <w:rsid w:val="007764A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2gifbullet2gif">
    <w:name w:val="msonormalbullet2gifbullet2.gif"/>
    <w:basedOn w:val="a"/>
    <w:uiPriority w:val="99"/>
    <w:semiHidden/>
    <w:rsid w:val="00F258F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0588"/>
    <w:rPr>
      <w:rFonts w:ascii="Times New Roman" w:hAnsi="Times New Roman" w:cs="Times New Roman"/>
      <w:sz w:val="18"/>
      <w:szCs w:val="18"/>
    </w:rPr>
  </w:style>
  <w:style w:type="paragraph" w:customStyle="1" w:styleId="ConsTitle">
    <w:name w:val="ConsTitle"/>
    <w:rsid w:val="001675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table" w:styleId="aa">
    <w:name w:val="Table Grid"/>
    <w:basedOn w:val="a1"/>
    <w:uiPriority w:val="59"/>
    <w:rsid w:val="00A43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bodytextbullet2gifbullet2gif">
    <w:name w:val="msobodytextbullet2gifbullet2.gif"/>
    <w:basedOn w:val="a"/>
    <w:uiPriority w:val="99"/>
    <w:semiHidden/>
    <w:rsid w:val="00A430C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0">
    <w:name w:val="Абзац списка1"/>
    <w:basedOn w:val="a"/>
    <w:rsid w:val="00CE098B"/>
    <w:pPr>
      <w:spacing w:after="0" w:line="240" w:lineRule="auto"/>
      <w:ind w:left="708"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F329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14454BD4D7AB7E48484AE537FDC19DC39DF906EC5A21E59E4106F546797CAB2C069BED456A9C354AF07AFA2D42A4623B8F99A095981F19FD0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lgraion.amurob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lgraion.amur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33452-E9C4-4B81-90F7-224B38B7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8300</Words>
  <Characters>47310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2022-05-20T07:47:00Z</cp:lastPrinted>
  <dcterms:created xsi:type="dcterms:W3CDTF">2022-05-23T05:59:00Z</dcterms:created>
  <dcterms:modified xsi:type="dcterms:W3CDTF">2022-05-23T07:12:00Z</dcterms:modified>
</cp:coreProperties>
</file>